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8B4" w:rsidRPr="00E3455E" w:rsidRDefault="002D03C3">
      <w:pPr>
        <w:pStyle w:val="GvdeMetni"/>
        <w:spacing w:after="0"/>
        <w:jc w:val="center"/>
        <w:rPr>
          <w:sz w:val="24"/>
          <w:szCs w:val="24"/>
        </w:rPr>
      </w:pPr>
      <w:r>
        <w:rPr>
          <w:noProof/>
        </w:rPr>
        <w:drawing>
          <wp:anchor distT="0" distB="0" distL="114300" distR="114300" simplePos="0" relativeHeight="251661312" behindDoc="1" locked="0" layoutInCell="1" allowOverlap="1" wp14:anchorId="722F04C1" wp14:editId="10D66590">
            <wp:simplePos x="0" y="0"/>
            <wp:positionH relativeFrom="leftMargin">
              <wp:posOffset>540385</wp:posOffset>
            </wp:positionH>
            <wp:positionV relativeFrom="page">
              <wp:posOffset>278765</wp:posOffset>
            </wp:positionV>
            <wp:extent cx="857250" cy="857250"/>
            <wp:effectExtent l="0" t="0" r="0" b="0"/>
            <wp:wrapNone/>
            <wp:docPr id="4"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E1BD7B7" wp14:editId="0D2F715C">
            <wp:simplePos x="0" y="0"/>
            <wp:positionH relativeFrom="leftMargin">
              <wp:posOffset>6226810</wp:posOffset>
            </wp:positionH>
            <wp:positionV relativeFrom="page">
              <wp:posOffset>324485</wp:posOffset>
            </wp:positionV>
            <wp:extent cx="809625" cy="809625"/>
            <wp:effectExtent l="0" t="0" r="0" b="0"/>
            <wp:wrapNone/>
            <wp:docPr id="2"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page">
              <wp14:pctWidth>0</wp14:pctWidth>
            </wp14:sizeRelH>
            <wp14:sizeRelV relativeFrom="page">
              <wp14:pctHeight>0</wp14:pctHeight>
            </wp14:sizeRelV>
          </wp:anchor>
        </w:drawing>
      </w:r>
      <w:r w:rsidR="009D7785" w:rsidRPr="00E3455E">
        <w:rPr>
          <w:b/>
          <w:bCs/>
          <w:sz w:val="24"/>
          <w:szCs w:val="24"/>
        </w:rPr>
        <w:t>T.C.</w:t>
      </w:r>
    </w:p>
    <w:p w:rsidR="004578B4" w:rsidRPr="00E3455E" w:rsidRDefault="009D7785">
      <w:pPr>
        <w:pStyle w:val="GvdeMetni"/>
        <w:jc w:val="center"/>
        <w:rPr>
          <w:sz w:val="24"/>
          <w:szCs w:val="24"/>
        </w:rPr>
      </w:pPr>
      <w:r w:rsidRPr="00E3455E">
        <w:rPr>
          <w:b/>
          <w:bCs/>
          <w:sz w:val="24"/>
          <w:szCs w:val="24"/>
        </w:rPr>
        <w:t>ESKİŞEHİR VALİLİĞİ</w:t>
      </w:r>
      <w:r w:rsidRPr="00E3455E">
        <w:rPr>
          <w:b/>
          <w:bCs/>
          <w:sz w:val="24"/>
          <w:szCs w:val="24"/>
        </w:rPr>
        <w:br/>
        <w:t>İl Yazı İşleri Müdürlüğü</w:t>
      </w:r>
    </w:p>
    <w:p w:rsidR="002D03C3" w:rsidRDefault="002D03C3">
      <w:pPr>
        <w:pStyle w:val="GvdeMetni"/>
        <w:spacing w:after="0"/>
        <w:jc w:val="both"/>
        <w:rPr>
          <w:b/>
          <w:bCs/>
          <w:sz w:val="24"/>
          <w:szCs w:val="24"/>
        </w:rPr>
      </w:pPr>
    </w:p>
    <w:p w:rsidR="004578B4" w:rsidRPr="00E3455E" w:rsidRDefault="009D7785">
      <w:pPr>
        <w:pStyle w:val="GvdeMetni"/>
        <w:spacing w:after="0"/>
        <w:jc w:val="both"/>
        <w:rPr>
          <w:sz w:val="24"/>
          <w:szCs w:val="24"/>
        </w:rPr>
      </w:pPr>
      <w:r w:rsidRPr="00E3455E">
        <w:rPr>
          <w:b/>
          <w:bCs/>
          <w:sz w:val="24"/>
          <w:szCs w:val="24"/>
        </w:rPr>
        <w:t xml:space="preserve">Tarih </w:t>
      </w:r>
      <w:r w:rsidR="003B7E70">
        <w:rPr>
          <w:b/>
          <w:bCs/>
          <w:sz w:val="24"/>
          <w:szCs w:val="24"/>
        </w:rPr>
        <w:tab/>
        <w:t xml:space="preserve">       </w:t>
      </w:r>
      <w:proofErr w:type="gramStart"/>
      <w:r w:rsidR="003B7E70">
        <w:rPr>
          <w:b/>
          <w:bCs/>
          <w:sz w:val="24"/>
          <w:szCs w:val="24"/>
        </w:rPr>
        <w:t xml:space="preserve">  </w:t>
      </w:r>
      <w:r w:rsidRPr="00E3455E">
        <w:rPr>
          <w:b/>
          <w:bCs/>
          <w:sz w:val="24"/>
          <w:szCs w:val="24"/>
        </w:rPr>
        <w:t>:</w:t>
      </w:r>
      <w:proofErr w:type="gramEnd"/>
      <w:r w:rsidR="00573897" w:rsidRPr="00E3455E">
        <w:rPr>
          <w:b/>
          <w:bCs/>
          <w:sz w:val="24"/>
          <w:szCs w:val="24"/>
        </w:rPr>
        <w:t xml:space="preserve"> </w:t>
      </w:r>
      <w:r w:rsidR="003B7E70">
        <w:rPr>
          <w:bCs/>
          <w:sz w:val="24"/>
          <w:szCs w:val="24"/>
        </w:rPr>
        <w:t>09</w:t>
      </w:r>
      <w:r w:rsidR="00573897" w:rsidRPr="00E3455E">
        <w:rPr>
          <w:bCs/>
          <w:sz w:val="24"/>
          <w:szCs w:val="24"/>
        </w:rPr>
        <w:t>.10.2023</w:t>
      </w:r>
    </w:p>
    <w:p w:rsidR="004578B4" w:rsidRPr="00E3455E" w:rsidRDefault="009D7785">
      <w:pPr>
        <w:pStyle w:val="GvdeMetni"/>
        <w:spacing w:after="0"/>
        <w:jc w:val="both"/>
        <w:rPr>
          <w:sz w:val="24"/>
          <w:szCs w:val="24"/>
        </w:rPr>
      </w:pPr>
      <w:r w:rsidRPr="00E3455E">
        <w:rPr>
          <w:b/>
          <w:bCs/>
          <w:sz w:val="24"/>
          <w:szCs w:val="24"/>
        </w:rPr>
        <w:t>Karar No</w:t>
      </w:r>
      <w:r w:rsidR="003B7E70">
        <w:rPr>
          <w:b/>
          <w:bCs/>
          <w:sz w:val="24"/>
          <w:szCs w:val="24"/>
        </w:rPr>
        <w:t xml:space="preserve">  </w:t>
      </w:r>
      <w:proofErr w:type="gramStart"/>
      <w:r w:rsidR="003B7E70">
        <w:rPr>
          <w:b/>
          <w:bCs/>
          <w:sz w:val="24"/>
          <w:szCs w:val="24"/>
        </w:rPr>
        <w:t xml:space="preserve">  </w:t>
      </w:r>
      <w:r w:rsidRPr="00E3455E">
        <w:rPr>
          <w:b/>
          <w:bCs/>
          <w:sz w:val="24"/>
          <w:szCs w:val="24"/>
        </w:rPr>
        <w:t>:</w:t>
      </w:r>
      <w:proofErr w:type="gramEnd"/>
      <w:r w:rsidRPr="00E3455E">
        <w:rPr>
          <w:b/>
          <w:bCs/>
          <w:sz w:val="24"/>
          <w:szCs w:val="24"/>
        </w:rPr>
        <w:t xml:space="preserve"> </w:t>
      </w:r>
      <w:r w:rsidRPr="00E3455E">
        <w:rPr>
          <w:sz w:val="24"/>
          <w:szCs w:val="24"/>
        </w:rPr>
        <w:t>2023/2</w:t>
      </w:r>
    </w:p>
    <w:p w:rsidR="004578B4" w:rsidRPr="00E3455E" w:rsidRDefault="009D7785">
      <w:pPr>
        <w:pStyle w:val="GvdeMetni"/>
        <w:spacing w:after="0"/>
        <w:jc w:val="both"/>
        <w:rPr>
          <w:sz w:val="24"/>
          <w:szCs w:val="24"/>
        </w:rPr>
      </w:pPr>
      <w:r w:rsidRPr="00E3455E">
        <w:rPr>
          <w:b/>
          <w:bCs/>
          <w:sz w:val="24"/>
          <w:szCs w:val="24"/>
        </w:rPr>
        <w:t xml:space="preserve">Konu </w:t>
      </w:r>
      <w:r w:rsidR="003B7E70">
        <w:rPr>
          <w:b/>
          <w:bCs/>
          <w:sz w:val="24"/>
          <w:szCs w:val="24"/>
        </w:rPr>
        <w:tab/>
        <w:t xml:space="preserve">       </w:t>
      </w:r>
      <w:proofErr w:type="gramStart"/>
      <w:r w:rsidR="003B7E70">
        <w:rPr>
          <w:b/>
          <w:bCs/>
          <w:sz w:val="24"/>
          <w:szCs w:val="24"/>
        </w:rPr>
        <w:t xml:space="preserve">  </w:t>
      </w:r>
      <w:r w:rsidRPr="00E3455E">
        <w:rPr>
          <w:b/>
          <w:bCs/>
          <w:sz w:val="24"/>
          <w:szCs w:val="24"/>
        </w:rPr>
        <w:t>:</w:t>
      </w:r>
      <w:proofErr w:type="gramEnd"/>
      <w:r w:rsidRPr="00E3455E">
        <w:rPr>
          <w:b/>
          <w:bCs/>
          <w:sz w:val="24"/>
          <w:szCs w:val="24"/>
        </w:rPr>
        <w:t xml:space="preserve"> </w:t>
      </w:r>
      <w:r w:rsidRPr="00E3455E">
        <w:rPr>
          <w:sz w:val="24"/>
          <w:szCs w:val="24"/>
        </w:rPr>
        <w:t>Sokakta Çalıştırılan, Dilendirilen ve</w:t>
      </w:r>
    </w:p>
    <w:p w:rsidR="004578B4" w:rsidRPr="00E3455E" w:rsidRDefault="003B7E70">
      <w:pPr>
        <w:pStyle w:val="GvdeMetni"/>
        <w:spacing w:after="0"/>
        <w:ind w:left="1140"/>
        <w:jc w:val="both"/>
        <w:rPr>
          <w:sz w:val="24"/>
          <w:szCs w:val="24"/>
        </w:rPr>
      </w:pPr>
      <w:r>
        <w:rPr>
          <w:sz w:val="24"/>
          <w:szCs w:val="24"/>
        </w:rPr>
        <w:t xml:space="preserve">    </w:t>
      </w:r>
      <w:r w:rsidR="009D7785" w:rsidRPr="00E3455E">
        <w:rPr>
          <w:sz w:val="24"/>
          <w:szCs w:val="24"/>
        </w:rPr>
        <w:t>Dış Çevrenin Olumsuzluklarına Maruz Kalan</w:t>
      </w:r>
    </w:p>
    <w:p w:rsidR="004578B4" w:rsidRPr="00E3455E" w:rsidRDefault="003B7E70" w:rsidP="00573897">
      <w:pPr>
        <w:pStyle w:val="GvdeMetni"/>
        <w:spacing w:after="0"/>
        <w:ind w:left="1140"/>
        <w:jc w:val="both"/>
        <w:rPr>
          <w:sz w:val="24"/>
          <w:szCs w:val="24"/>
        </w:rPr>
      </w:pPr>
      <w:r>
        <w:rPr>
          <w:sz w:val="24"/>
          <w:szCs w:val="24"/>
        </w:rPr>
        <w:t xml:space="preserve">    </w:t>
      </w:r>
      <w:r w:rsidR="009D7785" w:rsidRPr="00E3455E">
        <w:rPr>
          <w:sz w:val="24"/>
          <w:szCs w:val="24"/>
        </w:rPr>
        <w:t>Çocukların Korunması Hakkında</w:t>
      </w:r>
    </w:p>
    <w:p w:rsidR="00573897" w:rsidRDefault="00573897" w:rsidP="00573897">
      <w:pPr>
        <w:pStyle w:val="Bodytext20"/>
        <w:spacing w:after="0"/>
        <w:rPr>
          <w:sz w:val="24"/>
          <w:szCs w:val="24"/>
        </w:rPr>
      </w:pPr>
    </w:p>
    <w:p w:rsidR="003B7E70" w:rsidRPr="00E3455E" w:rsidRDefault="003B7E70" w:rsidP="00573897">
      <w:pPr>
        <w:pStyle w:val="Bodytext20"/>
        <w:spacing w:after="0"/>
        <w:rPr>
          <w:sz w:val="24"/>
          <w:szCs w:val="24"/>
        </w:rPr>
      </w:pPr>
    </w:p>
    <w:p w:rsidR="004578B4" w:rsidRPr="00FE5431" w:rsidRDefault="009D7785" w:rsidP="00573897">
      <w:pPr>
        <w:pStyle w:val="Bodytext20"/>
        <w:spacing w:after="0"/>
      </w:pPr>
      <w:r w:rsidRPr="00FE5431">
        <w:t xml:space="preserve">G E N E L </w:t>
      </w:r>
      <w:r w:rsidR="003B7E70" w:rsidRPr="00FE5431">
        <w:t xml:space="preserve">  </w:t>
      </w:r>
      <w:r w:rsidRPr="00FE5431">
        <w:t>E M İ R</w:t>
      </w:r>
    </w:p>
    <w:p w:rsidR="004578B4" w:rsidRPr="00FE5431" w:rsidRDefault="009D7785" w:rsidP="00573897">
      <w:pPr>
        <w:pStyle w:val="GvdeMetni"/>
        <w:spacing w:after="0"/>
        <w:jc w:val="center"/>
        <w:rPr>
          <w:sz w:val="28"/>
          <w:szCs w:val="28"/>
        </w:rPr>
      </w:pPr>
      <w:bookmarkStart w:id="0" w:name="_GoBack"/>
      <w:bookmarkEnd w:id="0"/>
      <w:r w:rsidRPr="00FE5431">
        <w:rPr>
          <w:sz w:val="28"/>
          <w:szCs w:val="28"/>
        </w:rPr>
        <w:t>(2023/2)</w:t>
      </w:r>
    </w:p>
    <w:p w:rsidR="00573897" w:rsidRPr="00E3455E" w:rsidRDefault="00573897" w:rsidP="00573897">
      <w:pPr>
        <w:pStyle w:val="GvdeMetni"/>
        <w:spacing w:after="0"/>
        <w:jc w:val="center"/>
        <w:rPr>
          <w:sz w:val="24"/>
          <w:szCs w:val="24"/>
        </w:rPr>
      </w:pPr>
    </w:p>
    <w:p w:rsidR="004578B4" w:rsidRDefault="009D7785" w:rsidP="003B7E70">
      <w:pPr>
        <w:pStyle w:val="GvdeMetni"/>
        <w:spacing w:after="0"/>
        <w:ind w:firstLine="380"/>
        <w:jc w:val="both"/>
        <w:rPr>
          <w:sz w:val="24"/>
          <w:szCs w:val="24"/>
        </w:rPr>
      </w:pPr>
      <w:r w:rsidRPr="00E3455E">
        <w:rPr>
          <w:sz w:val="24"/>
          <w:szCs w:val="24"/>
        </w:rPr>
        <w:t xml:space="preserve">İç ve dış göçler, hızlı nüfus hareketleri ve kentleşme sürecindeki ivmeye paralel olarak bütün şehirlerimizde; sokakta çalıştırılan, dilendirilen veya dış çevrenin olumsuzluklarına maruz kalan çocukların sayısında bir artış gözlenmektedir. Genel veya yaygın bir hal almamakla birlikte, </w:t>
      </w:r>
      <w:r w:rsidR="00E3455E" w:rsidRPr="00E3455E">
        <w:rPr>
          <w:sz w:val="24"/>
          <w:szCs w:val="24"/>
        </w:rPr>
        <w:t>İ</w:t>
      </w:r>
      <w:r w:rsidRPr="00E3455E">
        <w:rPr>
          <w:sz w:val="24"/>
          <w:szCs w:val="24"/>
        </w:rPr>
        <w:t>limizde de sokakta çalıştırılan, dilendirilen çocukların olduğu, beden ya da ruh bakımından kendini idare edemeyecek durumda olan kimselerin dilencilikte kullanıldıkları gözlemlenmektedir.</w:t>
      </w:r>
    </w:p>
    <w:p w:rsidR="003B7E70" w:rsidRPr="003B7E70" w:rsidRDefault="003B7E70" w:rsidP="003B7E70">
      <w:pPr>
        <w:pStyle w:val="GvdeMetni"/>
        <w:spacing w:after="0"/>
        <w:ind w:firstLine="380"/>
        <w:jc w:val="both"/>
        <w:rPr>
          <w:sz w:val="10"/>
          <w:szCs w:val="10"/>
        </w:rPr>
      </w:pPr>
    </w:p>
    <w:p w:rsidR="004578B4" w:rsidRPr="00E3455E" w:rsidRDefault="009D7785" w:rsidP="003B7E70">
      <w:pPr>
        <w:pStyle w:val="GvdeMetni"/>
        <w:spacing w:after="0"/>
        <w:ind w:firstLine="380"/>
        <w:jc w:val="both"/>
        <w:rPr>
          <w:sz w:val="24"/>
          <w:szCs w:val="24"/>
        </w:rPr>
      </w:pPr>
      <w:r w:rsidRPr="00E3455E">
        <w:rPr>
          <w:sz w:val="24"/>
          <w:szCs w:val="24"/>
        </w:rPr>
        <w:t>Vatandaşlarımızın yardımlaşma, paylaşma, zor durumda olana yardım etmek gibi insani vasıflarını, merhamet duygularını istismar ederek kazanç sağlamak maksadıyla; başta çocuklar olmak üzere beden yada ruh bakımından kendini idare edemeyecek kimselerin sokakta çalıştırılmasının, dilencilikte araç olarak kullanılmasının önüne geçmek, geleceğimizin teminatı olan çocuklarımızı, sağlık ve güvenlik açısından elverişsiz olan ortamlardan uzak tutarak, onların ruhen ve bedenen sağlıklı, ailelerine ve topluma faydalı bireyler olarak yetişmelerine imkan sağlanması maksadıyla; 5442 sayılı İl İdaresi Kanunu’nun 9 (ç) maddesinde verilen yetkiye istinaden aşağıdaki kararlar alınmıştır.</w:t>
      </w:r>
    </w:p>
    <w:p w:rsidR="00573897" w:rsidRPr="00E3455E" w:rsidRDefault="00573897" w:rsidP="003B7E70">
      <w:pPr>
        <w:pStyle w:val="GvdeMetni"/>
        <w:spacing w:after="0"/>
        <w:ind w:firstLine="709"/>
        <w:jc w:val="both"/>
        <w:rPr>
          <w:sz w:val="24"/>
          <w:szCs w:val="24"/>
        </w:rPr>
      </w:pPr>
    </w:p>
    <w:p w:rsidR="004578B4" w:rsidRDefault="009D7785" w:rsidP="003B7E70">
      <w:pPr>
        <w:pStyle w:val="GvdeMetni"/>
        <w:numPr>
          <w:ilvl w:val="0"/>
          <w:numId w:val="1"/>
        </w:numPr>
        <w:tabs>
          <w:tab w:val="left" w:pos="732"/>
        </w:tabs>
        <w:spacing w:after="0"/>
        <w:ind w:left="720" w:hanging="340"/>
        <w:jc w:val="both"/>
        <w:rPr>
          <w:sz w:val="24"/>
          <w:szCs w:val="24"/>
        </w:rPr>
      </w:pPr>
      <w:bookmarkStart w:id="1" w:name="bookmark0"/>
      <w:bookmarkEnd w:id="1"/>
      <w:r w:rsidRPr="00E3455E">
        <w:rPr>
          <w:sz w:val="24"/>
          <w:szCs w:val="24"/>
        </w:rPr>
        <w:t>Sokak, cadde, meydan, park ve bahçeler, gar, otopark, durak, tarihi ve kültürel mekanlar, ibadethaneler, metruk yapılar, inşaatlar alanları, banka ATM’leri, köprü altlarının ve benzeri yerlerin, barınma yeri olarak kullanılmasının,</w:t>
      </w:r>
    </w:p>
    <w:p w:rsidR="003B7E70" w:rsidRPr="003B7E70" w:rsidRDefault="003B7E70" w:rsidP="003B7E70">
      <w:pPr>
        <w:pStyle w:val="GvdeMetni"/>
        <w:tabs>
          <w:tab w:val="left" w:pos="732"/>
        </w:tabs>
        <w:spacing w:after="0"/>
        <w:ind w:left="720"/>
        <w:jc w:val="both"/>
        <w:rPr>
          <w:sz w:val="10"/>
          <w:szCs w:val="10"/>
        </w:rPr>
      </w:pPr>
    </w:p>
    <w:p w:rsidR="004578B4" w:rsidRDefault="009D7785" w:rsidP="003B7E70">
      <w:pPr>
        <w:pStyle w:val="GvdeMetni"/>
        <w:numPr>
          <w:ilvl w:val="0"/>
          <w:numId w:val="1"/>
        </w:numPr>
        <w:tabs>
          <w:tab w:val="left" w:pos="732"/>
        </w:tabs>
        <w:spacing w:after="0"/>
        <w:ind w:left="720" w:hanging="340"/>
        <w:jc w:val="both"/>
        <w:rPr>
          <w:sz w:val="24"/>
          <w:szCs w:val="24"/>
        </w:rPr>
      </w:pPr>
      <w:bookmarkStart w:id="2" w:name="bookmark1"/>
      <w:bookmarkEnd w:id="2"/>
      <w:r w:rsidRPr="00E3455E">
        <w:rPr>
          <w:sz w:val="24"/>
          <w:szCs w:val="24"/>
        </w:rPr>
        <w:t>Tren, otobüs gibi toplu taşıma araçlarında, mezarlıklarda, nikah salonlarında, bar, kulüp, diskotek, gibi eğlence mekanlarında, umuma açık yerlerde, cadde ve sokakların kaldırımlarında, akan trafik üzerinde, kavşaklarda, trafik ışıklarında ve benzeri yerlerde; 18 yaşın altındaki reşit olmayan kişilerin çalışması ya da çalıştırılmasının,</w:t>
      </w:r>
    </w:p>
    <w:p w:rsidR="003B7E70" w:rsidRPr="003B7E70" w:rsidRDefault="003B7E70" w:rsidP="003B7E70">
      <w:pPr>
        <w:pStyle w:val="GvdeMetni"/>
        <w:tabs>
          <w:tab w:val="left" w:pos="732"/>
        </w:tabs>
        <w:spacing w:after="0"/>
        <w:jc w:val="both"/>
        <w:rPr>
          <w:sz w:val="10"/>
          <w:szCs w:val="10"/>
        </w:rPr>
      </w:pPr>
    </w:p>
    <w:p w:rsidR="004578B4" w:rsidRDefault="009D7785" w:rsidP="003B7E70">
      <w:pPr>
        <w:pStyle w:val="GvdeMetni"/>
        <w:numPr>
          <w:ilvl w:val="0"/>
          <w:numId w:val="1"/>
        </w:numPr>
        <w:tabs>
          <w:tab w:val="left" w:pos="732"/>
        </w:tabs>
        <w:spacing w:after="0"/>
        <w:ind w:left="720" w:hanging="340"/>
        <w:jc w:val="both"/>
        <w:rPr>
          <w:sz w:val="24"/>
          <w:szCs w:val="24"/>
        </w:rPr>
      </w:pPr>
      <w:bookmarkStart w:id="3" w:name="bookmark2"/>
      <w:bookmarkEnd w:id="3"/>
      <w:r w:rsidRPr="00E3455E">
        <w:rPr>
          <w:sz w:val="24"/>
          <w:szCs w:val="24"/>
        </w:rPr>
        <w:t>Vatandaşlarımızın zorda olana yardım etmek isteğini ve merhamet duygusunu istismar eden kişilerden, bu amaçla çalıştırılan çocuklardan ve engelli bireylerden; vatandaşlarımızca herhangi bir mal veya eşya (</w:t>
      </w:r>
      <w:proofErr w:type="gramStart"/>
      <w:r w:rsidRPr="00E3455E">
        <w:rPr>
          <w:sz w:val="24"/>
          <w:szCs w:val="24"/>
        </w:rPr>
        <w:t>kağıt</w:t>
      </w:r>
      <w:proofErr w:type="gramEnd"/>
      <w:r w:rsidRPr="00E3455E">
        <w:rPr>
          <w:sz w:val="24"/>
          <w:szCs w:val="24"/>
        </w:rPr>
        <w:t xml:space="preserve"> mendil, yara bandı, çiçek, su vs.) satın alınmasının, dilencilik yapan kişilere, dilendirilen çocuk veya engellilere para verilmesinin,</w:t>
      </w:r>
    </w:p>
    <w:p w:rsidR="003B7E70" w:rsidRPr="003B7E70" w:rsidRDefault="003B7E70" w:rsidP="003B7E70">
      <w:pPr>
        <w:pStyle w:val="GvdeMetni"/>
        <w:tabs>
          <w:tab w:val="left" w:pos="732"/>
        </w:tabs>
        <w:spacing w:after="0"/>
        <w:jc w:val="both"/>
        <w:rPr>
          <w:sz w:val="10"/>
          <w:szCs w:val="10"/>
        </w:rPr>
      </w:pPr>
    </w:p>
    <w:p w:rsidR="004578B4" w:rsidRDefault="009D7785" w:rsidP="003B7E70">
      <w:pPr>
        <w:pStyle w:val="GvdeMetni"/>
        <w:numPr>
          <w:ilvl w:val="0"/>
          <w:numId w:val="1"/>
        </w:numPr>
        <w:tabs>
          <w:tab w:val="left" w:pos="732"/>
        </w:tabs>
        <w:spacing w:after="0"/>
        <w:ind w:left="720" w:hanging="340"/>
        <w:jc w:val="both"/>
        <w:rPr>
          <w:sz w:val="24"/>
          <w:szCs w:val="24"/>
        </w:rPr>
      </w:pPr>
      <w:bookmarkStart w:id="4" w:name="bookmark3"/>
      <w:bookmarkEnd w:id="4"/>
      <w:r w:rsidRPr="00E3455E">
        <w:rPr>
          <w:sz w:val="24"/>
          <w:szCs w:val="24"/>
        </w:rPr>
        <w:t xml:space="preserve">Yanlarında veli ya da vasisi olsa dahi çocukların; çöplerden ve sokaklardan </w:t>
      </w:r>
      <w:proofErr w:type="gramStart"/>
      <w:r w:rsidRPr="00E3455E">
        <w:rPr>
          <w:sz w:val="24"/>
          <w:szCs w:val="24"/>
        </w:rPr>
        <w:t>kağıt</w:t>
      </w:r>
      <w:proofErr w:type="gramEnd"/>
      <w:r w:rsidRPr="00E3455E">
        <w:rPr>
          <w:sz w:val="24"/>
          <w:szCs w:val="24"/>
        </w:rPr>
        <w:t>, plastik, cam, metal gibi geri dönüşüm malzemesi toplanması işinde aktif ya da yardım etmek bahanesiyle çalıştırılmalarının, bu işi yapan ebeveynlerce yanlarında bulundurulmalarının,</w:t>
      </w:r>
    </w:p>
    <w:p w:rsidR="003B7E70" w:rsidRPr="003B7E70" w:rsidRDefault="003B7E70" w:rsidP="003B7E70">
      <w:pPr>
        <w:pStyle w:val="GvdeMetni"/>
        <w:tabs>
          <w:tab w:val="left" w:pos="732"/>
        </w:tabs>
        <w:spacing w:after="0"/>
        <w:ind w:left="720"/>
        <w:jc w:val="both"/>
        <w:rPr>
          <w:sz w:val="10"/>
          <w:szCs w:val="10"/>
        </w:rPr>
      </w:pPr>
    </w:p>
    <w:p w:rsidR="004578B4" w:rsidRPr="00E3455E" w:rsidRDefault="009D7785" w:rsidP="003B7E70">
      <w:pPr>
        <w:pStyle w:val="GvdeMetni"/>
        <w:spacing w:after="0"/>
        <w:ind w:firstLine="380"/>
        <w:jc w:val="both"/>
        <w:rPr>
          <w:sz w:val="24"/>
          <w:szCs w:val="24"/>
        </w:rPr>
      </w:pPr>
      <w:proofErr w:type="spellStart"/>
      <w:r w:rsidRPr="00E3455E">
        <w:rPr>
          <w:b/>
          <w:bCs/>
          <w:sz w:val="24"/>
          <w:szCs w:val="24"/>
        </w:rPr>
        <w:t>YASAKLANMASI</w:t>
      </w:r>
      <w:r w:rsidRPr="00E3455E">
        <w:rPr>
          <w:sz w:val="24"/>
          <w:szCs w:val="24"/>
        </w:rPr>
        <w:t>’na</w:t>
      </w:r>
      <w:proofErr w:type="spellEnd"/>
      <w:r w:rsidRPr="00E3455E">
        <w:rPr>
          <w:sz w:val="24"/>
          <w:szCs w:val="24"/>
        </w:rPr>
        <w:t>, karara aykırı hareket edenler hakkında 5442 sayılı İl İdaresi Kanunu’nun 66’ncı ve 5326 sayılı Kabahatler Kanunu’nun 32’nci maddesine göre cezai işlem yapılmasına,</w:t>
      </w:r>
    </w:p>
    <w:p w:rsidR="004578B4" w:rsidRPr="00E3455E" w:rsidRDefault="009D7785" w:rsidP="003B7E70">
      <w:pPr>
        <w:pStyle w:val="GvdeMetni"/>
        <w:spacing w:after="0"/>
        <w:ind w:firstLine="380"/>
        <w:jc w:val="both"/>
        <w:rPr>
          <w:sz w:val="24"/>
          <w:szCs w:val="24"/>
        </w:rPr>
      </w:pPr>
      <w:r w:rsidRPr="00E3455E">
        <w:rPr>
          <w:sz w:val="24"/>
          <w:szCs w:val="24"/>
        </w:rPr>
        <w:t xml:space="preserve">Başta çocuklarımıza ve engellilerimize olmak üzere ihtiyaç sahibi kişilere yardımda bulunmak isteyen vatandaşlarımızın, Kaymakamlık Sosyal Yardımlaşma ve Dayanışma </w:t>
      </w:r>
      <w:proofErr w:type="spellStart"/>
      <w:r w:rsidRPr="00E3455E">
        <w:rPr>
          <w:sz w:val="24"/>
          <w:szCs w:val="24"/>
        </w:rPr>
        <w:t>Vakıflarımız’a</w:t>
      </w:r>
      <w:proofErr w:type="spellEnd"/>
      <w:r w:rsidRPr="00E3455E">
        <w:rPr>
          <w:sz w:val="24"/>
          <w:szCs w:val="24"/>
        </w:rPr>
        <w:t xml:space="preserve"> müracaat etmeleri halinde her türlü kolaylığın sağlanmasına,</w:t>
      </w:r>
    </w:p>
    <w:p w:rsidR="00573897" w:rsidRPr="00E3455E" w:rsidRDefault="009D7785" w:rsidP="003B7E70">
      <w:pPr>
        <w:pStyle w:val="GvdeMetni"/>
        <w:spacing w:after="0"/>
        <w:ind w:firstLine="380"/>
        <w:jc w:val="both"/>
        <w:rPr>
          <w:sz w:val="24"/>
          <w:szCs w:val="24"/>
        </w:rPr>
      </w:pPr>
      <w:r w:rsidRPr="00E3455E">
        <w:rPr>
          <w:sz w:val="24"/>
          <w:szCs w:val="24"/>
        </w:rPr>
        <w:t>Karar verilmiştir.</w:t>
      </w:r>
    </w:p>
    <w:p w:rsidR="003B7E70" w:rsidRDefault="003B7E70" w:rsidP="00E3455E">
      <w:pPr>
        <w:pStyle w:val="Headerorfooter20"/>
        <w:ind w:left="7788"/>
        <w:rPr>
          <w:b/>
          <w:sz w:val="24"/>
          <w:szCs w:val="24"/>
          <w:shd w:val="clear" w:color="auto" w:fill="FFFFFF"/>
        </w:rPr>
      </w:pPr>
    </w:p>
    <w:p w:rsidR="003B7E70" w:rsidRDefault="003B7E70" w:rsidP="00E3455E">
      <w:pPr>
        <w:pStyle w:val="Headerorfooter20"/>
        <w:ind w:left="7788"/>
        <w:rPr>
          <w:b/>
          <w:sz w:val="24"/>
          <w:szCs w:val="24"/>
          <w:shd w:val="clear" w:color="auto" w:fill="FFFFFF"/>
        </w:rPr>
      </w:pPr>
    </w:p>
    <w:p w:rsidR="003B7E70" w:rsidRDefault="003B7E70" w:rsidP="00E3455E">
      <w:pPr>
        <w:pStyle w:val="Headerorfooter20"/>
        <w:ind w:left="7788"/>
        <w:rPr>
          <w:b/>
          <w:sz w:val="24"/>
          <w:szCs w:val="24"/>
          <w:shd w:val="clear" w:color="auto" w:fill="FFFFFF"/>
        </w:rPr>
      </w:pPr>
    </w:p>
    <w:p w:rsidR="00573897" w:rsidRPr="00E3455E" w:rsidRDefault="00573897" w:rsidP="00E3455E">
      <w:pPr>
        <w:pStyle w:val="Headerorfooter20"/>
        <w:ind w:left="7788"/>
        <w:rPr>
          <w:b/>
          <w:sz w:val="24"/>
          <w:szCs w:val="24"/>
        </w:rPr>
      </w:pPr>
      <w:r w:rsidRPr="00E3455E">
        <w:rPr>
          <w:b/>
          <w:sz w:val="24"/>
          <w:szCs w:val="24"/>
          <w:shd w:val="clear" w:color="auto" w:fill="FFFFFF"/>
        </w:rPr>
        <w:t>Hüseyin AKSOY</w:t>
      </w:r>
    </w:p>
    <w:p w:rsidR="00573897" w:rsidRPr="00E3455E" w:rsidRDefault="00573897" w:rsidP="00E3455E">
      <w:pPr>
        <w:pStyle w:val="Headerorfooter20"/>
        <w:ind w:left="7080"/>
        <w:rPr>
          <w:sz w:val="24"/>
          <w:szCs w:val="24"/>
        </w:rPr>
      </w:pPr>
      <w:r w:rsidRPr="00E3455E">
        <w:rPr>
          <w:b/>
          <w:sz w:val="24"/>
          <w:szCs w:val="24"/>
        </w:rPr>
        <w:t xml:space="preserve">          </w:t>
      </w:r>
      <w:r w:rsidR="00E3455E">
        <w:rPr>
          <w:b/>
          <w:sz w:val="24"/>
          <w:szCs w:val="24"/>
        </w:rPr>
        <w:t xml:space="preserve">           </w:t>
      </w:r>
      <w:r w:rsidRPr="00E3455E">
        <w:rPr>
          <w:b/>
          <w:sz w:val="24"/>
          <w:szCs w:val="24"/>
        </w:rPr>
        <w:t>Vali</w:t>
      </w:r>
    </w:p>
    <w:sectPr w:rsidR="00573897" w:rsidRPr="00E3455E" w:rsidSect="00E3455E">
      <w:footerReference w:type="default" r:id="rId9"/>
      <w:pgSz w:w="11900" w:h="16840"/>
      <w:pgMar w:top="711" w:right="1127" w:bottom="709" w:left="851" w:header="283"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58F" w:rsidRDefault="0003458F">
      <w:r>
        <w:separator/>
      </w:r>
    </w:p>
  </w:endnote>
  <w:endnote w:type="continuationSeparator" w:id="0">
    <w:p w:rsidR="0003458F" w:rsidRDefault="0003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8B4" w:rsidRDefault="009D7785">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5587365</wp:posOffset>
              </wp:positionH>
              <wp:positionV relativeFrom="page">
                <wp:posOffset>9632315</wp:posOffset>
              </wp:positionV>
              <wp:extent cx="1069975" cy="286385"/>
              <wp:effectExtent l="0" t="0" r="0" b="0"/>
              <wp:wrapNone/>
              <wp:docPr id="1" name="Shape 1"/>
              <wp:cNvGraphicFramePr/>
              <a:graphic xmlns:a="http://schemas.openxmlformats.org/drawingml/2006/main">
                <a:graphicData uri="http://schemas.microsoft.com/office/word/2010/wordprocessingShape">
                  <wps:wsp>
                    <wps:cNvSpPr txBox="1"/>
                    <wps:spPr>
                      <a:xfrm>
                        <a:off x="0" y="0"/>
                        <a:ext cx="1069975" cy="286385"/>
                      </a:xfrm>
                      <a:prstGeom prst="rect">
                        <a:avLst/>
                      </a:prstGeom>
                      <a:noFill/>
                    </wps:spPr>
                    <wps:txbx>
                      <w:txbxContent>
                        <w:p w:rsidR="004578B4" w:rsidRDefault="004578B4">
                          <w:pPr>
                            <w:pStyle w:val="Headerorfooter20"/>
                            <w:rPr>
                              <w:sz w:val="24"/>
                              <w:szCs w:val="24"/>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39.95pt;margin-top:758.45pt;width:84.25pt;height:22.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" filled="f" stroked="f">
              <v:textbox style="mso-fit-shape-to-text:t" inset="0,0,0,0">
                <w:txbxContent>
                  <w:p w:rsidR="004578B4" w:rsidRDefault="004578B4">
                    <w:pPr>
                      <w:pStyle w:val="Headerorfooter20"/>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58F" w:rsidRDefault="0003458F"/>
  </w:footnote>
  <w:footnote w:type="continuationSeparator" w:id="0">
    <w:p w:rsidR="0003458F" w:rsidRDefault="000345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61063"/>
    <w:multiLevelType w:val="multilevel"/>
    <w:tmpl w:val="12744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8B4"/>
    <w:rsid w:val="0003458F"/>
    <w:rsid w:val="00254473"/>
    <w:rsid w:val="002D03C3"/>
    <w:rsid w:val="00352858"/>
    <w:rsid w:val="003B7E70"/>
    <w:rsid w:val="004578B4"/>
    <w:rsid w:val="00573897"/>
    <w:rsid w:val="009D7785"/>
    <w:rsid w:val="00A66BFE"/>
    <w:rsid w:val="00E3455E"/>
    <w:rsid w:val="00FE54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8C4E5"/>
  <w15:docId w15:val="{FC8F65A1-09A9-4E89-980A-56EDB58A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Char">
    <w:name w:val="Gövde Metni Char"/>
    <w:basedOn w:val="VarsaylanParagrafYazTipi"/>
    <w:link w:val="GvdeMetni"/>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erorfooter2">
    <w:name w:val="Header or footer (2)_"/>
    <w:basedOn w:val="VarsaylanParagrafYazTipi"/>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VarsaylanParagrafYazTipi"/>
    <w:link w:val="Bodytext20"/>
    <w:rPr>
      <w:rFonts w:ascii="Times New Roman" w:eastAsia="Times New Roman" w:hAnsi="Times New Roman" w:cs="Times New Roman"/>
      <w:b/>
      <w:bCs/>
      <w:i w:val="0"/>
      <w:iCs w:val="0"/>
      <w:smallCaps w:val="0"/>
      <w:strike w:val="0"/>
      <w:sz w:val="28"/>
      <w:szCs w:val="28"/>
      <w:u w:val="none"/>
      <w:shd w:val="clear" w:color="auto" w:fill="auto"/>
    </w:rPr>
  </w:style>
  <w:style w:type="paragraph" w:styleId="GvdeMetni">
    <w:name w:val="Body Text"/>
    <w:basedOn w:val="Normal"/>
    <w:link w:val="GvdeMetniChar"/>
    <w:qFormat/>
    <w:pPr>
      <w:spacing w:after="240"/>
    </w:pPr>
    <w:rPr>
      <w:rFonts w:ascii="Times New Roman" w:eastAsia="Times New Roman" w:hAnsi="Times New Roman" w:cs="Times New Roman"/>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after="160"/>
      <w:jc w:val="center"/>
    </w:pPr>
    <w:rPr>
      <w:rFonts w:ascii="Times New Roman" w:eastAsia="Times New Roman" w:hAnsi="Times New Roman" w:cs="Times New Roman"/>
      <w:b/>
      <w:bCs/>
      <w:sz w:val="28"/>
      <w:szCs w:val="28"/>
    </w:rPr>
  </w:style>
  <w:style w:type="paragraph" w:styleId="stBilgi">
    <w:name w:val="header"/>
    <w:basedOn w:val="Normal"/>
    <w:link w:val="stBilgiChar"/>
    <w:uiPriority w:val="99"/>
    <w:unhideWhenUsed/>
    <w:rsid w:val="00573897"/>
    <w:pPr>
      <w:tabs>
        <w:tab w:val="center" w:pos="4536"/>
        <w:tab w:val="right" w:pos="9072"/>
      </w:tabs>
    </w:pPr>
  </w:style>
  <w:style w:type="character" w:customStyle="1" w:styleId="stBilgiChar">
    <w:name w:val="Üst Bilgi Char"/>
    <w:basedOn w:val="VarsaylanParagrafYazTipi"/>
    <w:link w:val="stBilgi"/>
    <w:uiPriority w:val="99"/>
    <w:rsid w:val="00573897"/>
    <w:rPr>
      <w:color w:val="000000"/>
    </w:rPr>
  </w:style>
  <w:style w:type="paragraph" w:styleId="AltBilgi">
    <w:name w:val="footer"/>
    <w:basedOn w:val="Normal"/>
    <w:link w:val="AltBilgiChar"/>
    <w:uiPriority w:val="99"/>
    <w:unhideWhenUsed/>
    <w:rsid w:val="00573897"/>
    <w:pPr>
      <w:tabs>
        <w:tab w:val="center" w:pos="4536"/>
        <w:tab w:val="right" w:pos="9072"/>
      </w:tabs>
    </w:pPr>
  </w:style>
  <w:style w:type="character" w:customStyle="1" w:styleId="AltBilgiChar">
    <w:name w:val="Alt Bilgi Char"/>
    <w:basedOn w:val="VarsaylanParagrafYazTipi"/>
    <w:link w:val="AltBilgi"/>
    <w:uiPriority w:val="99"/>
    <w:rsid w:val="00573897"/>
    <w:rPr>
      <w:color w:val="000000"/>
    </w:rPr>
  </w:style>
  <w:style w:type="paragraph" w:styleId="ListeParagraf">
    <w:name w:val="List Paragraph"/>
    <w:basedOn w:val="Normal"/>
    <w:uiPriority w:val="34"/>
    <w:qFormat/>
    <w:rsid w:val="003B7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462</Words>
  <Characters>2634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Kürşat GÜLERYÜZ</dc:creator>
  <cp:keywords/>
  <cp:lastModifiedBy>Fatih YAVUZ</cp:lastModifiedBy>
  <cp:revision>6</cp:revision>
  <cp:lastPrinted>2023-10-09T08:18:00Z</cp:lastPrinted>
  <dcterms:created xsi:type="dcterms:W3CDTF">2023-10-09T06:40:00Z</dcterms:created>
  <dcterms:modified xsi:type="dcterms:W3CDTF">2023-10-09T08:18:00Z</dcterms:modified>
</cp:coreProperties>
</file>