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2F" w:rsidRPr="00290D19" w:rsidRDefault="00793A87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4F2F"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B4F2F" w:rsidRDefault="00DB4F2F" w:rsidP="00DB4F2F">
      <w:pPr>
        <w:pStyle w:val="GvdeMetni"/>
        <w:rPr>
          <w:color w:val="000000"/>
          <w:szCs w:val="24"/>
        </w:rPr>
      </w:pPr>
    </w:p>
    <w:p w:rsidR="00DB4F2F" w:rsidRPr="00030768" w:rsidRDefault="00DB4F2F" w:rsidP="00A64E7B">
      <w:pPr>
        <w:pStyle w:val="GvdeMetni"/>
        <w:spacing w:before="120"/>
        <w:ind w:firstLine="567"/>
        <w:rPr>
          <w:bCs/>
          <w:color w:val="000000"/>
          <w:szCs w:val="24"/>
          <w:u w:val="single"/>
        </w:rPr>
      </w:pPr>
      <w:r w:rsidRPr="00030768">
        <w:rPr>
          <w:color w:val="000000"/>
          <w:szCs w:val="24"/>
        </w:rPr>
        <w:t xml:space="preserve">  </w:t>
      </w:r>
      <w:r w:rsidR="00030768" w:rsidRPr="00030768">
        <w:rPr>
          <w:color w:val="000000"/>
          <w:szCs w:val="24"/>
        </w:rPr>
        <w:t xml:space="preserve">İl Umumi Hıfzıssıhha Kurulunca </w:t>
      </w:r>
      <w:proofErr w:type="spellStart"/>
      <w:r w:rsidR="00030768" w:rsidRPr="00030768">
        <w:rPr>
          <w:color w:val="000000"/>
          <w:szCs w:val="24"/>
        </w:rPr>
        <w:t>Koronavirüsle</w:t>
      </w:r>
      <w:proofErr w:type="spellEnd"/>
      <w:r w:rsidR="00030768" w:rsidRPr="00030768">
        <w:rPr>
          <w:color w:val="000000"/>
          <w:szCs w:val="24"/>
        </w:rPr>
        <w:t xml:space="preserve"> (COVID</w:t>
      </w:r>
      <w:r w:rsidRPr="00030768">
        <w:rPr>
          <w:color w:val="000000"/>
          <w:szCs w:val="24"/>
        </w:rPr>
        <w:t>-19) mücadele kapsamında aşağıdaki kararlar alınmıştır.</w:t>
      </w:r>
    </w:p>
    <w:p w:rsidR="00DB4F2F" w:rsidRPr="00030768" w:rsidRDefault="00DB4F2F" w:rsidP="00A64E7B">
      <w:pPr>
        <w:pStyle w:val="GvdeMetni"/>
        <w:rPr>
          <w:bCs/>
          <w:color w:val="000000"/>
          <w:szCs w:val="24"/>
          <w:u w:val="single"/>
        </w:rPr>
      </w:pPr>
    </w:p>
    <w:p w:rsidR="00DB4F2F" w:rsidRPr="00030768" w:rsidRDefault="00DB4F2F" w:rsidP="00A64E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07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B4F2F" w:rsidRPr="00030768" w:rsidRDefault="00DB4F2F" w:rsidP="00CD1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4B0C" w:rsidRDefault="004C0EAC" w:rsidP="00CD1F3A">
      <w:pPr>
        <w:pStyle w:val="GvdeMetni"/>
        <w:spacing w:before="1"/>
        <w:ind w:right="110" w:firstLine="709"/>
      </w:pPr>
      <w:r w:rsidRPr="00030768">
        <w:t xml:space="preserve">COVID­19 salgınının görüldüğü andan itibaren, Sağlık Bakanlığı ve </w:t>
      </w:r>
      <w:proofErr w:type="spellStart"/>
      <w:r w:rsidRPr="00030768">
        <w:t>Koronavirüs</w:t>
      </w:r>
      <w:proofErr w:type="spellEnd"/>
      <w:r w:rsidRPr="00030768">
        <w:t xml:space="preserve"> Bilim Kurulunun önerileri doğrultusunda salgının/bulaşın toplum sağlığı ve kamu düzeni açısından oluşturduğu riski yönetme, sosyal </w:t>
      </w:r>
      <w:proofErr w:type="gramStart"/>
      <w:r w:rsidRPr="00030768">
        <w:t>izolasyonu</w:t>
      </w:r>
      <w:proofErr w:type="gramEnd"/>
      <w:r w:rsidRPr="00030768">
        <w:t xml:space="preserve"> temin, mesafeyi koruma ve yayılım hızını kontrol altında tutma amacıyla birçok tedbir kararı alınarak uygulamaya geçiril</w:t>
      </w:r>
      <w:r w:rsidR="00460F02">
        <w:t>mektedir</w:t>
      </w:r>
      <w:r w:rsidRPr="00030768">
        <w:t>.</w:t>
      </w:r>
    </w:p>
    <w:p w:rsidR="00460F02" w:rsidRDefault="00460F02" w:rsidP="00CD1F3A">
      <w:pPr>
        <w:pStyle w:val="GvdeMetni"/>
        <w:spacing w:before="1"/>
        <w:ind w:right="110" w:firstLine="709"/>
      </w:pPr>
    </w:p>
    <w:p w:rsidR="00460F02" w:rsidRDefault="00460F02" w:rsidP="00460F02">
      <w:pPr>
        <w:pStyle w:val="GvdeMetni"/>
        <w:spacing w:before="2"/>
        <w:ind w:left="130" w:right="142" w:firstLine="578"/>
      </w:pPr>
      <w:r>
        <w:t xml:space="preserve"> </w:t>
      </w:r>
      <w:proofErr w:type="gramStart"/>
      <w:r>
        <w:t xml:space="preserve">İl Umumi Hıfzıssıhha Kurulunun 30.05.2020 tarihli ve 50 </w:t>
      </w:r>
      <w:proofErr w:type="spellStart"/>
      <w:r>
        <w:t>no’lu</w:t>
      </w:r>
      <w:proofErr w:type="spellEnd"/>
      <w:r>
        <w:t xml:space="preserve"> kararı ve Valiliğimizin 30.05.2020 tarihli ve 31 sayılı kararı ile o tarihte sokağa çıkma kısıtlaması devam eden 18 yaş ve altı çocuklarımız ve gençlerimizin yanlarında veli/vasisinin bulunması şartı ile seyahat izin belgesi almaksızın şehir içi ve şehirlerarası yolculuk yapabilmeleri, İl Umumi Hıfzıssıhha Kurulunun 09.06.2020 tarihli ve 57 </w:t>
      </w:r>
      <w:proofErr w:type="spellStart"/>
      <w:r>
        <w:t>no’lu</w:t>
      </w:r>
      <w:proofErr w:type="spellEnd"/>
      <w:r>
        <w:t xml:space="preserve"> kararı ve Valiliğimizin 09.06.2020 tarihli ve 35 sayılı kararı ile 18 yaş altı çocuk ve gençlerimizle ilgili sokağa çıkma kısıtlamasının, ebeveynleri refakatinde olmaları şartıyla tümüyle kaldırılması hususları düzenlenmişti.</w:t>
      </w:r>
      <w:proofErr w:type="gramEnd"/>
    </w:p>
    <w:p w:rsidR="00460F02" w:rsidRDefault="00460F02" w:rsidP="00460F02">
      <w:pPr>
        <w:pStyle w:val="GvdeMetni"/>
        <w:spacing w:before="2"/>
        <w:ind w:left="130" w:right="142" w:firstLine="710"/>
      </w:pPr>
    </w:p>
    <w:p w:rsidR="00460F02" w:rsidRDefault="00460F02" w:rsidP="00460F02">
      <w:pPr>
        <w:pStyle w:val="GvdeMetni"/>
        <w:ind w:left="130" w:right="158" w:firstLine="710"/>
      </w:pPr>
      <w:r>
        <w:t>Bu kapsamda;</w:t>
      </w:r>
    </w:p>
    <w:p w:rsidR="00460F02" w:rsidRDefault="00460F02" w:rsidP="00460F02">
      <w:pPr>
        <w:pStyle w:val="GvdeMetni"/>
        <w:ind w:left="130" w:right="158" w:firstLine="710"/>
      </w:pPr>
    </w:p>
    <w:p w:rsidR="00460F02" w:rsidRDefault="00460F02" w:rsidP="00460F02">
      <w:pPr>
        <w:pStyle w:val="ListeParagraf"/>
        <w:numPr>
          <w:ilvl w:val="0"/>
          <w:numId w:val="11"/>
        </w:numPr>
        <w:tabs>
          <w:tab w:val="left" w:pos="1036"/>
        </w:tabs>
        <w:spacing w:before="0"/>
        <w:ind w:right="152" w:firstLine="710"/>
        <w:jc w:val="both"/>
        <w:rPr>
          <w:sz w:val="24"/>
        </w:rPr>
      </w:pPr>
      <w:r>
        <w:rPr>
          <w:sz w:val="24"/>
        </w:rPr>
        <w:t>18 yaş altındaki çocuk ve gençlerimizin şehir içi ve şehirlerarası seyahatlerinde yanlarında veli/vasisi bulunması şartının</w:t>
      </w:r>
      <w:r>
        <w:rPr>
          <w:spacing w:val="-3"/>
          <w:sz w:val="24"/>
        </w:rPr>
        <w:t xml:space="preserve"> </w:t>
      </w:r>
      <w:r>
        <w:rPr>
          <w:sz w:val="24"/>
        </w:rPr>
        <w:t>kaldırılmasına,</w:t>
      </w:r>
    </w:p>
    <w:p w:rsidR="00824461" w:rsidRDefault="00824461" w:rsidP="00824461">
      <w:pPr>
        <w:pStyle w:val="ListeParagraf"/>
        <w:tabs>
          <w:tab w:val="left" w:pos="1036"/>
        </w:tabs>
        <w:spacing w:before="0"/>
        <w:ind w:left="840" w:right="152" w:firstLine="0"/>
        <w:jc w:val="both"/>
        <w:rPr>
          <w:sz w:val="24"/>
        </w:rPr>
      </w:pPr>
    </w:p>
    <w:p w:rsidR="00460F02" w:rsidRDefault="00460F02" w:rsidP="00460F02">
      <w:pPr>
        <w:pStyle w:val="ListeParagraf"/>
        <w:numPr>
          <w:ilvl w:val="0"/>
          <w:numId w:val="11"/>
        </w:numPr>
        <w:tabs>
          <w:tab w:val="left" w:pos="971"/>
        </w:tabs>
        <w:spacing w:before="0" w:line="242" w:lineRule="auto"/>
        <w:ind w:right="144" w:firstLine="710"/>
        <w:jc w:val="both"/>
        <w:rPr>
          <w:sz w:val="24"/>
        </w:rPr>
      </w:pP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kapsamdaki</w:t>
      </w:r>
      <w:r>
        <w:rPr>
          <w:spacing w:val="-14"/>
          <w:sz w:val="24"/>
        </w:rPr>
        <w:t xml:space="preserve"> </w:t>
      </w:r>
      <w:r>
        <w:rPr>
          <w:sz w:val="24"/>
        </w:rPr>
        <w:t>çocuk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gençlerimizin,</w:t>
      </w:r>
      <w:r>
        <w:rPr>
          <w:spacing w:val="-7"/>
          <w:sz w:val="24"/>
        </w:rPr>
        <w:t xml:space="preserve"> </w:t>
      </w:r>
      <w:r>
        <w:rPr>
          <w:sz w:val="24"/>
        </w:rPr>
        <w:t>karayolu,</w:t>
      </w:r>
      <w:r>
        <w:rPr>
          <w:spacing w:val="-8"/>
          <w:sz w:val="24"/>
        </w:rPr>
        <w:t xml:space="preserve"> </w:t>
      </w:r>
      <w:r>
        <w:rPr>
          <w:sz w:val="24"/>
        </w:rPr>
        <w:t>demiryolu,</w:t>
      </w:r>
      <w:r>
        <w:rPr>
          <w:spacing w:val="-8"/>
          <w:sz w:val="24"/>
        </w:rPr>
        <w:t xml:space="preserve"> </w:t>
      </w:r>
      <w:r>
        <w:rPr>
          <w:sz w:val="24"/>
        </w:rPr>
        <w:t>deniz</w:t>
      </w:r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z w:val="24"/>
        </w:rPr>
        <w:t>hava</w:t>
      </w:r>
      <w:r>
        <w:rPr>
          <w:spacing w:val="-14"/>
          <w:sz w:val="24"/>
        </w:rPr>
        <w:t xml:space="preserve"> </w:t>
      </w:r>
      <w:r>
        <w:rPr>
          <w:sz w:val="24"/>
        </w:rPr>
        <w:t>yolu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yapacakları seyahatlerin ilgili mevzuat hükümleriyle belirlenen (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 öncesinde olduğu şekliyle) esaslar çerçevesinde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yapılmasına,</w:t>
      </w:r>
    </w:p>
    <w:p w:rsidR="00824461" w:rsidRDefault="00824461" w:rsidP="00824461">
      <w:pPr>
        <w:pStyle w:val="ListeParagraf"/>
        <w:tabs>
          <w:tab w:val="left" w:pos="971"/>
        </w:tabs>
        <w:spacing w:before="0" w:line="242" w:lineRule="auto"/>
        <w:ind w:left="840" w:right="144" w:firstLine="0"/>
        <w:jc w:val="both"/>
        <w:rPr>
          <w:sz w:val="24"/>
        </w:rPr>
      </w:pPr>
      <w:bookmarkStart w:id="0" w:name="_GoBack"/>
      <w:bookmarkEnd w:id="0"/>
    </w:p>
    <w:p w:rsidR="00311934" w:rsidRDefault="00460F02" w:rsidP="00460F02">
      <w:pPr>
        <w:pStyle w:val="ListeParagraf"/>
        <w:numPr>
          <w:ilvl w:val="0"/>
          <w:numId w:val="11"/>
        </w:numPr>
        <w:tabs>
          <w:tab w:val="left" w:pos="966"/>
        </w:tabs>
        <w:spacing w:before="0"/>
        <w:ind w:right="148" w:firstLine="710"/>
        <w:jc w:val="both"/>
        <w:rPr>
          <w:sz w:val="24"/>
        </w:rPr>
      </w:pPr>
      <w:r>
        <w:rPr>
          <w:sz w:val="24"/>
        </w:rPr>
        <w:t>Kendi</w:t>
      </w:r>
      <w:r>
        <w:rPr>
          <w:spacing w:val="-19"/>
          <w:sz w:val="24"/>
        </w:rPr>
        <w:t xml:space="preserve"> </w:t>
      </w:r>
      <w:r>
        <w:rPr>
          <w:sz w:val="24"/>
        </w:rPr>
        <w:t>başlarına</w:t>
      </w:r>
      <w:r>
        <w:rPr>
          <w:spacing w:val="-19"/>
          <w:sz w:val="24"/>
        </w:rPr>
        <w:t xml:space="preserve"> </w:t>
      </w:r>
      <w:r>
        <w:rPr>
          <w:sz w:val="24"/>
        </w:rPr>
        <w:t>yolculuk</w:t>
      </w:r>
      <w:r>
        <w:rPr>
          <w:spacing w:val="-14"/>
          <w:sz w:val="24"/>
        </w:rPr>
        <w:t xml:space="preserve"> </w:t>
      </w:r>
      <w:r>
        <w:rPr>
          <w:sz w:val="24"/>
        </w:rPr>
        <w:t>yapacak</w:t>
      </w:r>
      <w:r>
        <w:rPr>
          <w:spacing w:val="-18"/>
          <w:sz w:val="24"/>
        </w:rPr>
        <w:t xml:space="preserve"> </w:t>
      </w:r>
      <w:r>
        <w:rPr>
          <w:sz w:val="24"/>
        </w:rPr>
        <w:t>çocuk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gençlerimizin</w:t>
      </w:r>
      <w:r>
        <w:rPr>
          <w:spacing w:val="-18"/>
          <w:sz w:val="24"/>
        </w:rPr>
        <w:t xml:space="preserve"> </w:t>
      </w:r>
      <w:r>
        <w:rPr>
          <w:sz w:val="24"/>
        </w:rPr>
        <w:t>seyahatlerinde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toplu</w:t>
      </w:r>
      <w:r>
        <w:rPr>
          <w:spacing w:val="-13"/>
          <w:sz w:val="24"/>
        </w:rPr>
        <w:t xml:space="preserve"> </w:t>
      </w:r>
      <w:r>
        <w:rPr>
          <w:sz w:val="24"/>
        </w:rPr>
        <w:t>taşıma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araçlarına yönelik İl Umumi Hıfzıssıhha Kurulu Kararları ile </w:t>
      </w:r>
      <w:proofErr w:type="spellStart"/>
      <w:r>
        <w:rPr>
          <w:sz w:val="24"/>
        </w:rPr>
        <w:t>Koronavirüs</w:t>
      </w:r>
      <w:proofErr w:type="spellEnd"/>
      <w:r>
        <w:rPr>
          <w:sz w:val="24"/>
        </w:rPr>
        <w:t xml:space="preserve"> Bilim Kurulu Rehberinde yer alan hususlara riayet</w:t>
      </w:r>
      <w:r>
        <w:rPr>
          <w:spacing w:val="-4"/>
          <w:sz w:val="24"/>
        </w:rPr>
        <w:t xml:space="preserve"> </w:t>
      </w:r>
      <w:r>
        <w:rPr>
          <w:sz w:val="24"/>
        </w:rPr>
        <w:t>edilmesine,</w:t>
      </w:r>
    </w:p>
    <w:p w:rsidR="00460F02" w:rsidRPr="00460F02" w:rsidRDefault="00460F02" w:rsidP="00460F02">
      <w:pPr>
        <w:pStyle w:val="ListeParagraf"/>
        <w:tabs>
          <w:tab w:val="left" w:pos="966"/>
        </w:tabs>
        <w:spacing w:before="0"/>
        <w:ind w:left="840" w:right="148" w:firstLine="0"/>
        <w:jc w:val="both"/>
        <w:rPr>
          <w:sz w:val="24"/>
        </w:rPr>
      </w:pPr>
    </w:p>
    <w:p w:rsidR="00DB4F2F" w:rsidRDefault="00DB4F2F" w:rsidP="00A64E7B">
      <w:pPr>
        <w:pStyle w:val="Default"/>
        <w:ind w:firstLine="567"/>
        <w:contextualSpacing/>
        <w:jc w:val="both"/>
      </w:pPr>
      <w:r w:rsidRPr="00030768">
        <w:t>Yukarıda alınan kararlara uymayanlara;</w:t>
      </w:r>
    </w:p>
    <w:p w:rsidR="00945BA4" w:rsidRDefault="00945BA4" w:rsidP="00A64E7B">
      <w:pPr>
        <w:pStyle w:val="Default"/>
        <w:ind w:firstLine="567"/>
        <w:contextualSpacing/>
        <w:jc w:val="both"/>
      </w:pPr>
    </w:p>
    <w:p w:rsidR="00DB4F2F" w:rsidRDefault="00DB4F2F" w:rsidP="00A64E7B">
      <w:pPr>
        <w:pStyle w:val="GvdeMetni"/>
        <w:ind w:left="142" w:right="115" w:firstLine="502"/>
        <w:rPr>
          <w:szCs w:val="24"/>
        </w:rPr>
      </w:pPr>
      <w:r w:rsidRPr="00030768">
        <w:rPr>
          <w:szCs w:val="24"/>
        </w:rPr>
        <w:t>1593 sayılı Umumi Hıfzıssıhha Kanunu’nun 282’nci maddesi gereğince idari para cezası uygulanmasına,</w:t>
      </w:r>
    </w:p>
    <w:p w:rsidR="00945BA4" w:rsidRPr="00030768" w:rsidRDefault="00945BA4" w:rsidP="00A64E7B">
      <w:pPr>
        <w:pStyle w:val="GvdeMetni"/>
        <w:ind w:left="142" w:right="115" w:firstLine="502"/>
        <w:rPr>
          <w:szCs w:val="24"/>
        </w:rPr>
      </w:pPr>
    </w:p>
    <w:p w:rsidR="00DB4F2F" w:rsidRDefault="00DB4F2F" w:rsidP="00A64E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 xml:space="preserve">5237 sayılı Türk Ceza Kanunu’nun 195’inci maddesi kapsamında gerekli adli </w:t>
      </w:r>
      <w:r w:rsidR="00214C81" w:rsidRPr="00030768">
        <w:rPr>
          <w:rFonts w:ascii="Times New Roman" w:hAnsi="Times New Roman" w:cs="Times New Roman"/>
          <w:sz w:val="24"/>
          <w:szCs w:val="24"/>
        </w:rPr>
        <w:t xml:space="preserve">işlemlerin </w:t>
      </w:r>
      <w:r w:rsidR="00214C81">
        <w:rPr>
          <w:rFonts w:ascii="Times New Roman" w:hAnsi="Times New Roman" w:cs="Times New Roman"/>
          <w:sz w:val="24"/>
          <w:szCs w:val="24"/>
        </w:rPr>
        <w:t>başlatılmasına</w:t>
      </w:r>
      <w:r w:rsidRPr="00030768">
        <w:rPr>
          <w:rFonts w:ascii="Times New Roman" w:hAnsi="Times New Roman" w:cs="Times New Roman"/>
          <w:sz w:val="24"/>
          <w:szCs w:val="24"/>
        </w:rPr>
        <w:t>,</w:t>
      </w:r>
    </w:p>
    <w:p w:rsidR="00945BA4" w:rsidRPr="00030768" w:rsidRDefault="00945BA4" w:rsidP="00A64E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030768" w:rsidRDefault="00DB4F2F" w:rsidP="00A6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D60978" w:rsidRDefault="00D60978" w:rsidP="00A64E7B">
      <w:pPr>
        <w:pStyle w:val="GvdeMetni"/>
        <w:rPr>
          <w:bCs/>
          <w:color w:val="000000"/>
          <w:szCs w:val="24"/>
          <w:u w:val="single"/>
        </w:rPr>
      </w:pPr>
    </w:p>
    <w:p w:rsidR="00543801" w:rsidRDefault="00543801" w:rsidP="00DB4F2F">
      <w:pPr>
        <w:pStyle w:val="GvdeMetni"/>
        <w:rPr>
          <w:bCs/>
          <w:color w:val="000000"/>
          <w:szCs w:val="24"/>
          <w:u w:val="single"/>
        </w:rPr>
      </w:pPr>
    </w:p>
    <w:p w:rsidR="009F5F29" w:rsidRDefault="009F5F29" w:rsidP="00DB4F2F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945BA4" w:rsidRDefault="00131547" w:rsidP="00DB4F2F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  </w:t>
      </w:r>
    </w:p>
    <w:p w:rsidR="00460F02" w:rsidRDefault="00460F02" w:rsidP="00DB4F2F">
      <w:pPr>
        <w:pStyle w:val="GvdeMetni"/>
        <w:ind w:left="2832" w:firstLine="708"/>
        <w:rPr>
          <w:szCs w:val="24"/>
        </w:rPr>
      </w:pPr>
    </w:p>
    <w:p w:rsidR="00460F02" w:rsidRDefault="00460F02" w:rsidP="00DB4F2F">
      <w:pPr>
        <w:pStyle w:val="GvdeMetni"/>
        <w:ind w:left="2832" w:firstLine="708"/>
        <w:rPr>
          <w:szCs w:val="24"/>
        </w:rPr>
      </w:pPr>
    </w:p>
    <w:p w:rsidR="00460F02" w:rsidRDefault="00460F02" w:rsidP="00DB4F2F">
      <w:pPr>
        <w:pStyle w:val="GvdeMetni"/>
        <w:ind w:left="2832" w:firstLine="708"/>
        <w:rPr>
          <w:szCs w:val="24"/>
        </w:rPr>
      </w:pPr>
    </w:p>
    <w:p w:rsidR="00460F02" w:rsidRDefault="00460F02" w:rsidP="00DB4F2F">
      <w:pPr>
        <w:pStyle w:val="GvdeMetni"/>
        <w:ind w:left="2832" w:firstLine="708"/>
        <w:rPr>
          <w:szCs w:val="24"/>
        </w:rPr>
      </w:pPr>
    </w:p>
    <w:p w:rsidR="00945BA4" w:rsidRDefault="00945BA4" w:rsidP="00DB4F2F">
      <w:pPr>
        <w:pStyle w:val="GvdeMetni"/>
        <w:ind w:left="2832" w:firstLine="708"/>
        <w:rPr>
          <w:szCs w:val="24"/>
        </w:rPr>
      </w:pPr>
    </w:p>
    <w:p w:rsidR="00945BA4" w:rsidRDefault="00945BA4" w:rsidP="00DB4F2F">
      <w:pPr>
        <w:pStyle w:val="GvdeMetni"/>
        <w:ind w:left="2832" w:firstLine="708"/>
        <w:rPr>
          <w:szCs w:val="24"/>
        </w:rPr>
      </w:pPr>
    </w:p>
    <w:p w:rsidR="00945BA4" w:rsidRDefault="00945BA4" w:rsidP="00945BA4">
      <w:pPr>
        <w:pStyle w:val="GvdeMetni"/>
        <w:jc w:val="center"/>
        <w:rPr>
          <w:szCs w:val="24"/>
        </w:rPr>
      </w:pPr>
    </w:p>
    <w:p w:rsidR="00945BA4" w:rsidRDefault="00945BA4" w:rsidP="00945BA4">
      <w:pPr>
        <w:pStyle w:val="GvdeMetni"/>
        <w:jc w:val="center"/>
        <w:rPr>
          <w:szCs w:val="24"/>
        </w:rPr>
      </w:pPr>
    </w:p>
    <w:p w:rsidR="00DB4F2F" w:rsidRPr="00290D19" w:rsidRDefault="00131547" w:rsidP="00945BA4">
      <w:pPr>
        <w:pStyle w:val="GvdeMetni"/>
        <w:jc w:val="center"/>
        <w:rPr>
          <w:szCs w:val="24"/>
        </w:rPr>
      </w:pPr>
      <w:r>
        <w:rPr>
          <w:szCs w:val="24"/>
        </w:rPr>
        <w:t>Erol AYYILDIZ</w:t>
      </w:r>
    </w:p>
    <w:p w:rsidR="00DB4F2F" w:rsidRPr="00290D19" w:rsidRDefault="00DB4F2F" w:rsidP="00945BA4">
      <w:pPr>
        <w:pStyle w:val="GvdeMetni"/>
        <w:jc w:val="center"/>
        <w:rPr>
          <w:szCs w:val="24"/>
        </w:rPr>
      </w:pPr>
      <w:r w:rsidRPr="00290D19">
        <w:rPr>
          <w:szCs w:val="24"/>
        </w:rPr>
        <w:t>Vali</w:t>
      </w:r>
    </w:p>
    <w:p w:rsidR="00DB4F2F" w:rsidRPr="00290D19" w:rsidRDefault="00DB4F2F" w:rsidP="00DB4F2F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B4F2F" w:rsidRPr="00290D19" w:rsidRDefault="00DB4F2F" w:rsidP="00DB4F2F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4740DB">
        <w:rPr>
          <w:szCs w:val="24"/>
        </w:rPr>
        <w:t xml:space="preserve"> </w:t>
      </w:r>
      <w:proofErr w:type="spellStart"/>
      <w:proofErr w:type="gramStart"/>
      <w:r w:rsidR="00F639F9">
        <w:rPr>
          <w:szCs w:val="24"/>
        </w:rPr>
        <w:t>Prof.Dr.Yılmaz</w:t>
      </w:r>
      <w:proofErr w:type="spellEnd"/>
      <w:proofErr w:type="gramEnd"/>
      <w:r w:rsidR="00F639F9">
        <w:rPr>
          <w:szCs w:val="24"/>
        </w:rPr>
        <w:t xml:space="preserve"> BÜYÜKERŞEN</w:t>
      </w:r>
      <w:r w:rsidRPr="00290D19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ab/>
        <w:t xml:space="preserve">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   </w:t>
      </w:r>
      <w:r w:rsidRPr="00290D19">
        <w:rPr>
          <w:color w:val="000000" w:themeColor="text1"/>
          <w:szCs w:val="24"/>
        </w:rPr>
        <w:t xml:space="preserve">Prof. Dr. Uğur BİLGE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</w:t>
      </w:r>
      <w:r w:rsidR="00F639F9">
        <w:rPr>
          <w:color w:val="000000" w:themeColor="text1"/>
          <w:szCs w:val="24"/>
        </w:rPr>
        <w:t xml:space="preserve">   Büyükşehir Belediye Başkanı</w:t>
      </w:r>
      <w:r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2F" w:rsidRPr="00290D19" w:rsidRDefault="00DB4F2F" w:rsidP="00DB4F2F">
      <w:pPr>
        <w:pStyle w:val="GvdeMetni"/>
        <w:ind w:left="851"/>
        <w:rPr>
          <w:color w:val="000000"/>
          <w:szCs w:val="24"/>
        </w:rPr>
      </w:pPr>
    </w:p>
    <w:p w:rsidR="00DB4F2F" w:rsidRPr="00290D19" w:rsidRDefault="00DB4F2F" w:rsidP="00DB4F2F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DB4F2F" w:rsidRPr="00290D19" w:rsidRDefault="00DB4F2F" w:rsidP="00DB4F2F">
      <w:pPr>
        <w:pStyle w:val="GvdeMetni"/>
        <w:ind w:left="851"/>
        <w:rPr>
          <w:color w:val="000000" w:themeColor="text1"/>
          <w:szCs w:val="24"/>
        </w:rPr>
      </w:pPr>
    </w:p>
    <w:p w:rsidR="00DB4F2F" w:rsidRPr="00290D19" w:rsidRDefault="006753E2" w:rsidP="00DB4F2F">
      <w:pPr>
        <w:pStyle w:val="GvdeMetni"/>
        <w:ind w:left="85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Hikmet ÇELİK</w:t>
      </w:r>
      <w:r w:rsidR="00DB4F2F" w:rsidRPr="00290D19">
        <w:rPr>
          <w:color w:val="000000" w:themeColor="text1"/>
          <w:szCs w:val="24"/>
        </w:rPr>
        <w:tab/>
      </w:r>
      <w:r w:rsidR="00DB4F2F" w:rsidRPr="00290D19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</w:t>
      </w:r>
      <w:r w:rsidR="00DB4F2F" w:rsidRPr="00290D19">
        <w:rPr>
          <w:color w:val="000000" w:themeColor="text1"/>
          <w:szCs w:val="24"/>
        </w:rPr>
        <w:t xml:space="preserve">         Hakan CIRIT</w:t>
      </w:r>
      <w:r w:rsidR="00DB4F2F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</w:t>
      </w:r>
      <w:r w:rsidR="00503D38">
        <w:rPr>
          <w:szCs w:val="24"/>
        </w:rPr>
        <w:t xml:space="preserve">        </w:t>
      </w:r>
      <w:r w:rsidRPr="00290D19">
        <w:rPr>
          <w:szCs w:val="24"/>
        </w:rPr>
        <w:t xml:space="preserve">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6753E2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  Uzm. Dr. </w:t>
      </w:r>
      <w:r w:rsidR="001161D0">
        <w:rPr>
          <w:color w:val="000000" w:themeColor="text1"/>
          <w:szCs w:val="24"/>
        </w:rPr>
        <w:t>Yaşar BİLDİRİCİ</w:t>
      </w:r>
      <w:r w:rsidR="00945BA4">
        <w:rPr>
          <w:color w:val="000000" w:themeColor="text1"/>
          <w:szCs w:val="24"/>
        </w:rPr>
        <w:tab/>
        <w:t xml:space="preserve">          </w:t>
      </w:r>
      <w:r w:rsidRPr="00290D19">
        <w:rPr>
          <w:szCs w:val="24"/>
        </w:rPr>
        <w:t xml:space="preserve">Dr. Abdullah ALAN               Dr. Ender KARA             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</w:t>
      </w:r>
      <w:r w:rsidR="001161D0">
        <w:rPr>
          <w:szCs w:val="24"/>
        </w:rPr>
        <w:t xml:space="preserve"> Eskişehir Şehir </w:t>
      </w:r>
      <w:proofErr w:type="spellStart"/>
      <w:r w:rsidR="001161D0">
        <w:rPr>
          <w:szCs w:val="24"/>
        </w:rPr>
        <w:t>Hast</w:t>
      </w:r>
      <w:proofErr w:type="spellEnd"/>
      <w:r w:rsidR="001161D0">
        <w:rPr>
          <w:szCs w:val="24"/>
        </w:rPr>
        <w:t xml:space="preserve">. Başhekimi     </w:t>
      </w:r>
      <w:r w:rsidRPr="00290D19">
        <w:rPr>
          <w:szCs w:val="24"/>
        </w:rPr>
        <w:t xml:space="preserve">      </w:t>
      </w:r>
      <w:r w:rsidR="006753E2">
        <w:rPr>
          <w:szCs w:val="24"/>
        </w:rPr>
        <w:t xml:space="preserve">   </w:t>
      </w:r>
      <w:r w:rsidRPr="00290D19">
        <w:rPr>
          <w:szCs w:val="24"/>
        </w:rPr>
        <w:t xml:space="preserve">  Hükümet </w:t>
      </w:r>
      <w:proofErr w:type="gramStart"/>
      <w:r w:rsidRPr="00290D19">
        <w:rPr>
          <w:szCs w:val="24"/>
        </w:rPr>
        <w:t>Tabibi            Büyükşehir</w:t>
      </w:r>
      <w:proofErr w:type="gramEnd"/>
      <w:r w:rsidRPr="00290D19">
        <w:rPr>
          <w:szCs w:val="24"/>
        </w:rPr>
        <w:t xml:space="preserve"> Belediyesi Tabibi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B4F2F" w:rsidRPr="00290D19" w:rsidRDefault="00DB4F2F" w:rsidP="00DB4F2F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67902" w:rsidRDefault="00DB4F2F" w:rsidP="00DB4F2F">
      <w:pPr>
        <w:pStyle w:val="GvdeMetni"/>
        <w:rPr>
          <w:bCs/>
          <w:color w:val="000000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A6" w:rsidRPr="00DB4F2F" w:rsidRDefault="00A15AA6" w:rsidP="00DB4F2F"/>
    <w:sectPr w:rsidR="00A15AA6" w:rsidRPr="00DB4F2F" w:rsidSect="00A64E7B">
      <w:headerReference w:type="default" r:id="rId7"/>
      <w:pgSz w:w="11906" w:h="16838"/>
      <w:pgMar w:top="993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FE" w:rsidRDefault="006031FE" w:rsidP="00DB4F2F">
      <w:pPr>
        <w:spacing w:after="0" w:line="240" w:lineRule="auto"/>
      </w:pPr>
      <w:r>
        <w:separator/>
      </w:r>
    </w:p>
  </w:endnote>
  <w:endnote w:type="continuationSeparator" w:id="0">
    <w:p w:rsidR="006031FE" w:rsidRDefault="006031FE" w:rsidP="00DB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FE" w:rsidRDefault="006031FE" w:rsidP="00DB4F2F">
      <w:pPr>
        <w:spacing w:after="0" w:line="240" w:lineRule="auto"/>
      </w:pPr>
      <w:r>
        <w:separator/>
      </w:r>
    </w:p>
  </w:footnote>
  <w:footnote w:type="continuationSeparator" w:id="0">
    <w:p w:rsidR="006031FE" w:rsidRDefault="006031FE" w:rsidP="00DB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68" w:rsidRPr="004D7BDD" w:rsidRDefault="006F4B0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:7</w:t>
    </w:r>
    <w:r w:rsidR="00460F02">
      <w:rPr>
        <w:b/>
        <w:color w:val="000000"/>
        <w:szCs w:val="24"/>
      </w:rPr>
      <w:t>3</w:t>
    </w:r>
  </w:p>
  <w:p w:rsidR="00544668" w:rsidRDefault="00460F02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:10</w:t>
    </w:r>
    <w:r w:rsidR="00D86E97">
      <w:rPr>
        <w:b/>
        <w:color w:val="000000"/>
        <w:szCs w:val="24"/>
      </w:rPr>
      <w:t>.0</w:t>
    </w:r>
    <w:r w:rsidR="000D6E9B">
      <w:rPr>
        <w:b/>
        <w:color w:val="000000"/>
        <w:szCs w:val="24"/>
      </w:rPr>
      <w:t>7</w:t>
    </w:r>
    <w:r w:rsidR="00D86E97">
      <w:rPr>
        <w:b/>
        <w:color w:val="000000"/>
        <w:szCs w:val="24"/>
      </w:rPr>
      <w:t>.2020</w:t>
    </w:r>
  </w:p>
  <w:p w:rsidR="00544668" w:rsidRDefault="006031FE" w:rsidP="005D6376">
    <w:pPr>
      <w:pStyle w:val="GvdeMetni"/>
      <w:rPr>
        <w:b/>
        <w:color w:val="000000"/>
        <w:szCs w:val="24"/>
      </w:rPr>
    </w:pPr>
  </w:p>
  <w:p w:rsidR="00544668" w:rsidRPr="005D6376" w:rsidRDefault="006031FE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A29"/>
    <w:multiLevelType w:val="multilevel"/>
    <w:tmpl w:val="5FE8C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82B65"/>
    <w:multiLevelType w:val="hybridMultilevel"/>
    <w:tmpl w:val="DF00B536"/>
    <w:lvl w:ilvl="0" w:tplc="45AE7DFE">
      <w:numFmt w:val="bullet"/>
      <w:lvlText w:val="-"/>
      <w:lvlJc w:val="left"/>
      <w:pPr>
        <w:ind w:left="130" w:hanging="196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tr-TR" w:eastAsia="en-US" w:bidi="ar-SA"/>
      </w:rPr>
    </w:lvl>
    <w:lvl w:ilvl="1" w:tplc="0A245624">
      <w:numFmt w:val="bullet"/>
      <w:lvlText w:val="•"/>
      <w:lvlJc w:val="left"/>
      <w:pPr>
        <w:ind w:left="1174" w:hanging="196"/>
      </w:pPr>
      <w:rPr>
        <w:rFonts w:hint="default"/>
        <w:lang w:val="tr-TR" w:eastAsia="en-US" w:bidi="ar-SA"/>
      </w:rPr>
    </w:lvl>
    <w:lvl w:ilvl="2" w:tplc="211EDD4E">
      <w:numFmt w:val="bullet"/>
      <w:lvlText w:val="•"/>
      <w:lvlJc w:val="left"/>
      <w:pPr>
        <w:ind w:left="2209" w:hanging="196"/>
      </w:pPr>
      <w:rPr>
        <w:rFonts w:hint="default"/>
        <w:lang w:val="tr-TR" w:eastAsia="en-US" w:bidi="ar-SA"/>
      </w:rPr>
    </w:lvl>
    <w:lvl w:ilvl="3" w:tplc="764EFA40">
      <w:numFmt w:val="bullet"/>
      <w:lvlText w:val="•"/>
      <w:lvlJc w:val="left"/>
      <w:pPr>
        <w:ind w:left="3243" w:hanging="196"/>
      </w:pPr>
      <w:rPr>
        <w:rFonts w:hint="default"/>
        <w:lang w:val="tr-TR" w:eastAsia="en-US" w:bidi="ar-SA"/>
      </w:rPr>
    </w:lvl>
    <w:lvl w:ilvl="4" w:tplc="31089086">
      <w:numFmt w:val="bullet"/>
      <w:lvlText w:val="•"/>
      <w:lvlJc w:val="left"/>
      <w:pPr>
        <w:ind w:left="4278" w:hanging="196"/>
      </w:pPr>
      <w:rPr>
        <w:rFonts w:hint="default"/>
        <w:lang w:val="tr-TR" w:eastAsia="en-US" w:bidi="ar-SA"/>
      </w:rPr>
    </w:lvl>
    <w:lvl w:ilvl="5" w:tplc="ECAC2322">
      <w:numFmt w:val="bullet"/>
      <w:lvlText w:val="•"/>
      <w:lvlJc w:val="left"/>
      <w:pPr>
        <w:ind w:left="5312" w:hanging="196"/>
      </w:pPr>
      <w:rPr>
        <w:rFonts w:hint="default"/>
        <w:lang w:val="tr-TR" w:eastAsia="en-US" w:bidi="ar-SA"/>
      </w:rPr>
    </w:lvl>
    <w:lvl w:ilvl="6" w:tplc="4EF449AA">
      <w:numFmt w:val="bullet"/>
      <w:lvlText w:val="•"/>
      <w:lvlJc w:val="left"/>
      <w:pPr>
        <w:ind w:left="6347" w:hanging="196"/>
      </w:pPr>
      <w:rPr>
        <w:rFonts w:hint="default"/>
        <w:lang w:val="tr-TR" w:eastAsia="en-US" w:bidi="ar-SA"/>
      </w:rPr>
    </w:lvl>
    <w:lvl w:ilvl="7" w:tplc="69AA144C">
      <w:numFmt w:val="bullet"/>
      <w:lvlText w:val="•"/>
      <w:lvlJc w:val="left"/>
      <w:pPr>
        <w:ind w:left="7381" w:hanging="196"/>
      </w:pPr>
      <w:rPr>
        <w:rFonts w:hint="default"/>
        <w:lang w:val="tr-TR" w:eastAsia="en-US" w:bidi="ar-SA"/>
      </w:rPr>
    </w:lvl>
    <w:lvl w:ilvl="8" w:tplc="EBC6CE24">
      <w:numFmt w:val="bullet"/>
      <w:lvlText w:val="•"/>
      <w:lvlJc w:val="left"/>
      <w:pPr>
        <w:ind w:left="8416" w:hanging="196"/>
      </w:pPr>
      <w:rPr>
        <w:rFonts w:hint="default"/>
        <w:lang w:val="tr-TR" w:eastAsia="en-US" w:bidi="ar-SA"/>
      </w:rPr>
    </w:lvl>
  </w:abstractNum>
  <w:abstractNum w:abstractNumId="2" w15:restartNumberingAfterBreak="0">
    <w:nsid w:val="1AA71E36"/>
    <w:multiLevelType w:val="hybridMultilevel"/>
    <w:tmpl w:val="6EDE93AC"/>
    <w:lvl w:ilvl="0" w:tplc="9E20BBDE">
      <w:numFmt w:val="bullet"/>
      <w:lvlText w:val="-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9EA5EDC">
      <w:numFmt w:val="bullet"/>
      <w:lvlText w:val="•"/>
      <w:lvlJc w:val="left"/>
      <w:pPr>
        <w:ind w:left="1482" w:hanging="153"/>
      </w:pPr>
    </w:lvl>
    <w:lvl w:ilvl="2" w:tplc="7086265C">
      <w:numFmt w:val="bullet"/>
      <w:lvlText w:val="•"/>
      <w:lvlJc w:val="left"/>
      <w:pPr>
        <w:ind w:left="2364" w:hanging="153"/>
      </w:pPr>
    </w:lvl>
    <w:lvl w:ilvl="3" w:tplc="DCFC4878">
      <w:numFmt w:val="bullet"/>
      <w:lvlText w:val="•"/>
      <w:lvlJc w:val="left"/>
      <w:pPr>
        <w:ind w:left="3246" w:hanging="153"/>
      </w:pPr>
    </w:lvl>
    <w:lvl w:ilvl="4" w:tplc="7800297E">
      <w:numFmt w:val="bullet"/>
      <w:lvlText w:val="•"/>
      <w:lvlJc w:val="left"/>
      <w:pPr>
        <w:ind w:left="4128" w:hanging="153"/>
      </w:pPr>
    </w:lvl>
    <w:lvl w:ilvl="5" w:tplc="438A5E24">
      <w:numFmt w:val="bullet"/>
      <w:lvlText w:val="•"/>
      <w:lvlJc w:val="left"/>
      <w:pPr>
        <w:ind w:left="5010" w:hanging="153"/>
      </w:pPr>
    </w:lvl>
    <w:lvl w:ilvl="6" w:tplc="E3B2A3BC">
      <w:numFmt w:val="bullet"/>
      <w:lvlText w:val="•"/>
      <w:lvlJc w:val="left"/>
      <w:pPr>
        <w:ind w:left="5892" w:hanging="153"/>
      </w:pPr>
    </w:lvl>
    <w:lvl w:ilvl="7" w:tplc="0C965372">
      <w:numFmt w:val="bullet"/>
      <w:lvlText w:val="•"/>
      <w:lvlJc w:val="left"/>
      <w:pPr>
        <w:ind w:left="6774" w:hanging="153"/>
      </w:pPr>
    </w:lvl>
    <w:lvl w:ilvl="8" w:tplc="94946E72">
      <w:numFmt w:val="bullet"/>
      <w:lvlText w:val="•"/>
      <w:lvlJc w:val="left"/>
      <w:pPr>
        <w:ind w:left="7656" w:hanging="153"/>
      </w:pPr>
    </w:lvl>
  </w:abstractNum>
  <w:abstractNum w:abstractNumId="3" w15:restartNumberingAfterBreak="0">
    <w:nsid w:val="1EB95ADF"/>
    <w:multiLevelType w:val="hybridMultilevel"/>
    <w:tmpl w:val="B2D2BA64"/>
    <w:lvl w:ilvl="0" w:tplc="47B44916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460A58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2FB6A9DC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076C3192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173E0DAC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5A6D1EA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BE1A7502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3BD6D70E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C8608170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4" w15:restartNumberingAfterBreak="0">
    <w:nsid w:val="20476E85"/>
    <w:multiLevelType w:val="hybridMultilevel"/>
    <w:tmpl w:val="4364BB3A"/>
    <w:lvl w:ilvl="0" w:tplc="285CC294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5E05A90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DA2C4BBC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E3DAA946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50265B44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C3D2E726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3C5A90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92ABED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AF468960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5" w15:restartNumberingAfterBreak="0">
    <w:nsid w:val="2E4E2979"/>
    <w:multiLevelType w:val="hybridMultilevel"/>
    <w:tmpl w:val="70B8BE9C"/>
    <w:lvl w:ilvl="0" w:tplc="EB70C8A6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0DF84BC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8F66CB3E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CCEB26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BB309F3A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F7EE0B0C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0CDCA8FA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102A67C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8A206FCE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6" w15:restartNumberingAfterBreak="0">
    <w:nsid w:val="4D83713B"/>
    <w:multiLevelType w:val="hybridMultilevel"/>
    <w:tmpl w:val="44340B0E"/>
    <w:lvl w:ilvl="0" w:tplc="5A34DB80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6658D3A6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021401E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89F04E28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AE4C46F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F2EBEE0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216EBC3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2E1A0E3A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10AE2BF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7" w15:restartNumberingAfterBreak="0">
    <w:nsid w:val="55C51E77"/>
    <w:multiLevelType w:val="hybridMultilevel"/>
    <w:tmpl w:val="E6BE8FDE"/>
    <w:lvl w:ilvl="0" w:tplc="C526F5FE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C14C09E2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6194FF16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9FF0312E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1FB0EB5A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856E51F8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07349F9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626F2D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BDFE3752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8" w15:restartNumberingAfterBreak="0">
    <w:nsid w:val="5C934C5F"/>
    <w:multiLevelType w:val="hybridMultilevel"/>
    <w:tmpl w:val="3E48C04A"/>
    <w:lvl w:ilvl="0" w:tplc="C7A6A15E">
      <w:start w:val="1"/>
      <w:numFmt w:val="decimal"/>
      <w:lvlText w:val="%1)"/>
      <w:lvlJc w:val="left"/>
      <w:pPr>
        <w:ind w:left="10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4" w:hanging="360"/>
      </w:pPr>
    </w:lvl>
    <w:lvl w:ilvl="2" w:tplc="041F001B" w:tentative="1">
      <w:start w:val="1"/>
      <w:numFmt w:val="lowerRoman"/>
      <w:lvlText w:val="%3."/>
      <w:lvlJc w:val="right"/>
      <w:pPr>
        <w:ind w:left="2474" w:hanging="180"/>
      </w:pPr>
    </w:lvl>
    <w:lvl w:ilvl="3" w:tplc="041F000F" w:tentative="1">
      <w:start w:val="1"/>
      <w:numFmt w:val="decimal"/>
      <w:lvlText w:val="%4."/>
      <w:lvlJc w:val="left"/>
      <w:pPr>
        <w:ind w:left="3194" w:hanging="360"/>
      </w:pPr>
    </w:lvl>
    <w:lvl w:ilvl="4" w:tplc="041F0019" w:tentative="1">
      <w:start w:val="1"/>
      <w:numFmt w:val="lowerLetter"/>
      <w:lvlText w:val="%5."/>
      <w:lvlJc w:val="left"/>
      <w:pPr>
        <w:ind w:left="3914" w:hanging="360"/>
      </w:pPr>
    </w:lvl>
    <w:lvl w:ilvl="5" w:tplc="041F001B" w:tentative="1">
      <w:start w:val="1"/>
      <w:numFmt w:val="lowerRoman"/>
      <w:lvlText w:val="%6."/>
      <w:lvlJc w:val="right"/>
      <w:pPr>
        <w:ind w:left="4634" w:hanging="180"/>
      </w:pPr>
    </w:lvl>
    <w:lvl w:ilvl="6" w:tplc="041F000F" w:tentative="1">
      <w:start w:val="1"/>
      <w:numFmt w:val="decimal"/>
      <w:lvlText w:val="%7."/>
      <w:lvlJc w:val="left"/>
      <w:pPr>
        <w:ind w:left="5354" w:hanging="360"/>
      </w:pPr>
    </w:lvl>
    <w:lvl w:ilvl="7" w:tplc="041F0019" w:tentative="1">
      <w:start w:val="1"/>
      <w:numFmt w:val="lowerLetter"/>
      <w:lvlText w:val="%8."/>
      <w:lvlJc w:val="left"/>
      <w:pPr>
        <w:ind w:left="6074" w:hanging="360"/>
      </w:pPr>
    </w:lvl>
    <w:lvl w:ilvl="8" w:tplc="041F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636A364A"/>
    <w:multiLevelType w:val="hybridMultilevel"/>
    <w:tmpl w:val="F4B69D56"/>
    <w:lvl w:ilvl="0" w:tplc="8AFC8A70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1D4CB76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B4A6C5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EFFC4BB2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4D58A1F0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78415A0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E9841F8E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F5D228B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2E98037E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10" w15:restartNumberingAfterBreak="0">
    <w:nsid w:val="72F315FB"/>
    <w:multiLevelType w:val="hybridMultilevel"/>
    <w:tmpl w:val="D62CDF6A"/>
    <w:lvl w:ilvl="0" w:tplc="8A0EADA0">
      <w:start w:val="1"/>
      <w:numFmt w:val="decimal"/>
      <w:lvlText w:val="%1."/>
      <w:lvlJc w:val="left"/>
      <w:pPr>
        <w:ind w:left="171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4B08C188">
      <w:numFmt w:val="bullet"/>
      <w:lvlText w:val="•"/>
      <w:lvlJc w:val="left"/>
      <w:pPr>
        <w:ind w:left="1100" w:hanging="252"/>
      </w:pPr>
      <w:rPr>
        <w:rFonts w:hint="default"/>
        <w:lang w:val="tr-TR" w:eastAsia="en-US" w:bidi="ar-SA"/>
      </w:rPr>
    </w:lvl>
    <w:lvl w:ilvl="2" w:tplc="094A9BE0">
      <w:numFmt w:val="bullet"/>
      <w:lvlText w:val="•"/>
      <w:lvlJc w:val="left"/>
      <w:pPr>
        <w:ind w:left="2020" w:hanging="252"/>
      </w:pPr>
      <w:rPr>
        <w:rFonts w:hint="default"/>
        <w:lang w:val="tr-TR" w:eastAsia="en-US" w:bidi="ar-SA"/>
      </w:rPr>
    </w:lvl>
    <w:lvl w:ilvl="3" w:tplc="511896A8">
      <w:numFmt w:val="bullet"/>
      <w:lvlText w:val="•"/>
      <w:lvlJc w:val="left"/>
      <w:pPr>
        <w:ind w:left="2940" w:hanging="252"/>
      </w:pPr>
      <w:rPr>
        <w:rFonts w:hint="default"/>
        <w:lang w:val="tr-TR" w:eastAsia="en-US" w:bidi="ar-SA"/>
      </w:rPr>
    </w:lvl>
    <w:lvl w:ilvl="4" w:tplc="31CE00AA">
      <w:numFmt w:val="bullet"/>
      <w:lvlText w:val="•"/>
      <w:lvlJc w:val="left"/>
      <w:pPr>
        <w:ind w:left="3860" w:hanging="252"/>
      </w:pPr>
      <w:rPr>
        <w:rFonts w:hint="default"/>
        <w:lang w:val="tr-TR" w:eastAsia="en-US" w:bidi="ar-SA"/>
      </w:rPr>
    </w:lvl>
    <w:lvl w:ilvl="5" w:tplc="E32CC146">
      <w:numFmt w:val="bullet"/>
      <w:lvlText w:val="•"/>
      <w:lvlJc w:val="left"/>
      <w:pPr>
        <w:ind w:left="4780" w:hanging="252"/>
      </w:pPr>
      <w:rPr>
        <w:rFonts w:hint="default"/>
        <w:lang w:val="tr-TR" w:eastAsia="en-US" w:bidi="ar-SA"/>
      </w:rPr>
    </w:lvl>
    <w:lvl w:ilvl="6" w:tplc="4BCE8B88">
      <w:numFmt w:val="bullet"/>
      <w:lvlText w:val="•"/>
      <w:lvlJc w:val="left"/>
      <w:pPr>
        <w:ind w:left="5700" w:hanging="252"/>
      </w:pPr>
      <w:rPr>
        <w:rFonts w:hint="default"/>
        <w:lang w:val="tr-TR" w:eastAsia="en-US" w:bidi="ar-SA"/>
      </w:rPr>
    </w:lvl>
    <w:lvl w:ilvl="7" w:tplc="470037E6">
      <w:numFmt w:val="bullet"/>
      <w:lvlText w:val="•"/>
      <w:lvlJc w:val="left"/>
      <w:pPr>
        <w:ind w:left="6620" w:hanging="252"/>
      </w:pPr>
      <w:rPr>
        <w:rFonts w:hint="default"/>
        <w:lang w:val="tr-TR" w:eastAsia="en-US" w:bidi="ar-SA"/>
      </w:rPr>
    </w:lvl>
    <w:lvl w:ilvl="8" w:tplc="D8C48240">
      <w:numFmt w:val="bullet"/>
      <w:lvlText w:val="•"/>
      <w:lvlJc w:val="left"/>
      <w:pPr>
        <w:ind w:left="7540" w:hanging="252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75D"/>
    <w:rsid w:val="00030768"/>
    <w:rsid w:val="00032445"/>
    <w:rsid w:val="00083CAC"/>
    <w:rsid w:val="000C491B"/>
    <w:rsid w:val="000C5BBF"/>
    <w:rsid w:val="000D6E9B"/>
    <w:rsid w:val="00111E0E"/>
    <w:rsid w:val="001161D0"/>
    <w:rsid w:val="00131547"/>
    <w:rsid w:val="00192100"/>
    <w:rsid w:val="001C17AE"/>
    <w:rsid w:val="001C6B06"/>
    <w:rsid w:val="0021210F"/>
    <w:rsid w:val="00214C81"/>
    <w:rsid w:val="00283220"/>
    <w:rsid w:val="002C77DB"/>
    <w:rsid w:val="00311934"/>
    <w:rsid w:val="003429EF"/>
    <w:rsid w:val="0034453F"/>
    <w:rsid w:val="0035375D"/>
    <w:rsid w:val="00374004"/>
    <w:rsid w:val="00381234"/>
    <w:rsid w:val="00414135"/>
    <w:rsid w:val="00435C30"/>
    <w:rsid w:val="00460F02"/>
    <w:rsid w:val="00473EFB"/>
    <w:rsid w:val="004740DB"/>
    <w:rsid w:val="004802B8"/>
    <w:rsid w:val="004A010E"/>
    <w:rsid w:val="004A2D09"/>
    <w:rsid w:val="004C0EAC"/>
    <w:rsid w:val="00503D38"/>
    <w:rsid w:val="00543801"/>
    <w:rsid w:val="00550BED"/>
    <w:rsid w:val="0056512D"/>
    <w:rsid w:val="006031FE"/>
    <w:rsid w:val="006753E2"/>
    <w:rsid w:val="006B0941"/>
    <w:rsid w:val="006C03FE"/>
    <w:rsid w:val="006F4B0C"/>
    <w:rsid w:val="00711036"/>
    <w:rsid w:val="00776219"/>
    <w:rsid w:val="00793A87"/>
    <w:rsid w:val="007B0CF5"/>
    <w:rsid w:val="007C0C97"/>
    <w:rsid w:val="007C27CF"/>
    <w:rsid w:val="007D722A"/>
    <w:rsid w:val="007E1D16"/>
    <w:rsid w:val="00807AD8"/>
    <w:rsid w:val="00824461"/>
    <w:rsid w:val="0084173C"/>
    <w:rsid w:val="00866052"/>
    <w:rsid w:val="008B1D73"/>
    <w:rsid w:val="008C69AB"/>
    <w:rsid w:val="008D55E5"/>
    <w:rsid w:val="008E7D1D"/>
    <w:rsid w:val="00905FCB"/>
    <w:rsid w:val="00945BA4"/>
    <w:rsid w:val="00986978"/>
    <w:rsid w:val="009F5F29"/>
    <w:rsid w:val="00A15AA6"/>
    <w:rsid w:val="00A3135B"/>
    <w:rsid w:val="00A565CC"/>
    <w:rsid w:val="00A6221D"/>
    <w:rsid w:val="00A64E7B"/>
    <w:rsid w:val="00A67437"/>
    <w:rsid w:val="00A7477E"/>
    <w:rsid w:val="00A93FFC"/>
    <w:rsid w:val="00B03201"/>
    <w:rsid w:val="00B46066"/>
    <w:rsid w:val="00B62C9A"/>
    <w:rsid w:val="00BB6B42"/>
    <w:rsid w:val="00BC1CCE"/>
    <w:rsid w:val="00BD3C73"/>
    <w:rsid w:val="00C326CB"/>
    <w:rsid w:val="00C35326"/>
    <w:rsid w:val="00C8050D"/>
    <w:rsid w:val="00CB098D"/>
    <w:rsid w:val="00CB63AE"/>
    <w:rsid w:val="00CD1F3A"/>
    <w:rsid w:val="00CD6906"/>
    <w:rsid w:val="00CD7D4F"/>
    <w:rsid w:val="00D13480"/>
    <w:rsid w:val="00D60978"/>
    <w:rsid w:val="00D86E97"/>
    <w:rsid w:val="00DB4F2F"/>
    <w:rsid w:val="00DF49FE"/>
    <w:rsid w:val="00DF6F60"/>
    <w:rsid w:val="00F639F9"/>
    <w:rsid w:val="00FA603B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E899"/>
  <w15:docId w15:val="{D2782F8A-39DF-4869-8611-4ABF3A30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50BED"/>
    <w:rPr>
      <w:color w:val="0000FF"/>
      <w:u w:val="single"/>
    </w:rPr>
  </w:style>
  <w:style w:type="table" w:customStyle="1" w:styleId="TableNormal">
    <w:name w:val="Table Normal"/>
    <w:rsid w:val="0003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311934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character" w:customStyle="1" w:styleId="Bodytext4Exact">
    <w:name w:val="Body text (4) Exact"/>
    <w:basedOn w:val="VarsaylanParagrafYazTipi"/>
    <w:rsid w:val="00DF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Bodytext">
    <w:name w:val="Body text_"/>
    <w:basedOn w:val="VarsaylanParagrafYazTipi"/>
    <w:link w:val="GvdeMetni1"/>
    <w:rsid w:val="00DF6F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DF6F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character" w:customStyle="1" w:styleId="BodytextBoldItalic">
    <w:name w:val="Body text + Bold;Italic"/>
    <w:basedOn w:val="Bodytext"/>
    <w:rsid w:val="00DF6F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character" w:customStyle="1" w:styleId="Bodytext3">
    <w:name w:val="Body text (3)_"/>
    <w:basedOn w:val="VarsaylanParagrafYazTipi"/>
    <w:link w:val="Bodytext30"/>
    <w:rsid w:val="00DF6F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VarsaylanParagrafYazTipi"/>
    <w:link w:val="Bodytext40"/>
    <w:rsid w:val="00DF6F6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F6F60"/>
    <w:pPr>
      <w:widowControl w:val="0"/>
      <w:shd w:val="clear" w:color="auto" w:fill="FFFFFF"/>
      <w:spacing w:before="240" w:after="0" w:line="178" w:lineRule="exact"/>
      <w:jc w:val="both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paragraph" w:customStyle="1" w:styleId="GvdeMetni1">
    <w:name w:val="Gövde Metni1"/>
    <w:basedOn w:val="Normal"/>
    <w:link w:val="Bodytext"/>
    <w:rsid w:val="00DF6F60"/>
    <w:pPr>
      <w:widowControl w:val="0"/>
      <w:shd w:val="clear" w:color="auto" w:fill="FFFFFF"/>
      <w:spacing w:after="6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Bodytext30">
    <w:name w:val="Body text (3)"/>
    <w:basedOn w:val="Normal"/>
    <w:link w:val="Bodytext3"/>
    <w:rsid w:val="00DF6F60"/>
    <w:pPr>
      <w:widowControl w:val="0"/>
      <w:shd w:val="clear" w:color="auto" w:fill="FFFFFF"/>
      <w:spacing w:before="240" w:after="240" w:line="206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</dc:creator>
  <cp:keywords/>
  <dc:description/>
  <cp:lastModifiedBy>covid19</cp:lastModifiedBy>
  <cp:revision>48</cp:revision>
  <cp:lastPrinted>2020-07-07T13:17:00Z</cp:lastPrinted>
  <dcterms:created xsi:type="dcterms:W3CDTF">2020-05-20T21:11:00Z</dcterms:created>
  <dcterms:modified xsi:type="dcterms:W3CDTF">2020-07-10T09:23:00Z</dcterms:modified>
</cp:coreProperties>
</file>